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83A0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1"/>
          <w:szCs w:val="31"/>
          <w:lang w:val="en-US" w:eastAsia="zh-CN" w:bidi="ar"/>
        </w:rPr>
      </w:pPr>
      <w:r>
        <w:rPr>
          <w:rFonts w:hint="eastAsia" w:ascii="黑体" w:hAnsi="黑体" w:eastAsia="黑体" w:cs="黑体"/>
          <w:color w:val="000000"/>
          <w:kern w:val="0"/>
          <w:sz w:val="31"/>
          <w:szCs w:val="31"/>
          <w:lang w:val="en-US" w:eastAsia="zh-CN" w:bidi="ar"/>
        </w:rPr>
        <w:t>附件</w:t>
      </w:r>
    </w:p>
    <w:p w14:paraId="5072CA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息烽县</w:t>
      </w:r>
      <w:r>
        <w:rPr>
          <w:rFonts w:ascii="方正小标宋简体" w:hAnsi="方正小标宋简体" w:eastAsia="方正小标宋简体" w:cs="方正小标宋简体"/>
          <w:color w:val="000000"/>
          <w:kern w:val="0"/>
          <w:sz w:val="43"/>
          <w:szCs w:val="43"/>
          <w:lang w:val="en-US" w:eastAsia="zh-CN" w:bidi="ar"/>
        </w:rPr>
        <w:t>烟草制品</w:t>
      </w:r>
      <w:r>
        <w:rPr>
          <w:rFonts w:hint="eastAsia" w:ascii="方正小标宋简体" w:hAnsi="方正小标宋简体" w:eastAsia="方正小标宋简体" w:cs="方正小标宋简体"/>
          <w:color w:val="000000"/>
          <w:kern w:val="0"/>
          <w:sz w:val="43"/>
          <w:szCs w:val="43"/>
          <w:lang w:val="en-US" w:eastAsia="zh-CN" w:bidi="ar"/>
        </w:rPr>
        <w:t>零售点合理布局规定</w:t>
      </w:r>
    </w:p>
    <w:p w14:paraId="616C5E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（征求意见稿）</w:t>
      </w:r>
    </w:p>
    <w:p w14:paraId="169BAD4A">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firstLine="2160" w:firstLineChars="900"/>
        <w:textAlignment w:val="auto"/>
      </w:pPr>
    </w:p>
    <w:p w14:paraId="3B4C39A1">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firstLine="3100" w:firstLineChars="1000"/>
        <w:textAlignment w:val="auto"/>
      </w:pPr>
      <w:r>
        <w:rPr>
          <w:rFonts w:hint="eastAsia" w:ascii="黑体" w:hAnsi="宋体" w:eastAsia="黑体" w:cs="黑体"/>
          <w:color w:val="000000"/>
          <w:sz w:val="31"/>
          <w:szCs w:val="31"/>
        </w:rPr>
        <w:t>第一章</w:t>
      </w:r>
      <w:r>
        <w:rPr>
          <w:rFonts w:hint="eastAsia"/>
          <w:lang w:val="en-US" w:eastAsia="zh-CN"/>
        </w:rPr>
        <w:t xml:space="preserve">  </w:t>
      </w:r>
      <w:r>
        <w:rPr>
          <w:rFonts w:hint="eastAsia" w:ascii="黑体" w:hAnsi="宋体" w:eastAsia="黑体" w:cs="黑体"/>
          <w:color w:val="000000"/>
          <w:sz w:val="31"/>
          <w:szCs w:val="31"/>
        </w:rPr>
        <w:t>总</w:t>
      </w:r>
      <w:r>
        <w:rPr>
          <w:rFonts w:hint="eastAsia"/>
          <w:lang w:val="en-US" w:eastAsia="zh-CN"/>
        </w:rPr>
        <w:t xml:space="preserve">  </w:t>
      </w:r>
      <w:r>
        <w:rPr>
          <w:rFonts w:hint="eastAsia" w:ascii="黑体" w:hAnsi="宋体" w:eastAsia="黑体" w:cs="黑体"/>
          <w:color w:val="000000"/>
          <w:sz w:val="31"/>
          <w:szCs w:val="31"/>
        </w:rPr>
        <w:t>则</w:t>
      </w:r>
    </w:p>
    <w:p w14:paraId="53CEF096">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第一条</w:t>
      </w:r>
      <w:r>
        <w:rPr>
          <w:rFonts w:hint="eastAsia"/>
          <w:lang w:val="en-US" w:eastAsia="zh-CN"/>
        </w:rPr>
        <w:t xml:space="preserve">  </w:t>
      </w:r>
      <w:r>
        <w:rPr>
          <w:rFonts w:ascii="仿宋_GB2312" w:eastAsia="仿宋_GB2312" w:cs="仿宋_GB2312"/>
          <w:color w:val="000000"/>
          <w:sz w:val="31"/>
          <w:szCs w:val="31"/>
        </w:rPr>
        <w:t>为加强烟草专卖零售许可证管理，规范烟草制品零</w:t>
      </w:r>
      <w:r>
        <w:rPr>
          <w:rFonts w:hint="eastAsia" w:ascii="仿宋_GB2312" w:eastAsia="仿宋_GB2312" w:cs="仿宋_GB2312"/>
          <w:color w:val="000000"/>
          <w:sz w:val="31"/>
          <w:szCs w:val="31"/>
        </w:rPr>
        <w:t>售市场秩序，保护烟草制品经营者、消费者及未成年人的合法权益，根据《中华人民共和国行政许可法》《中华人民共和国未成年人保护法》《中华人民共和国烟草专卖法》及实施条</w:t>
      </w:r>
      <w:bookmarkStart w:id="2" w:name="_GoBack"/>
      <w:bookmarkEnd w:id="2"/>
      <w:r>
        <w:rPr>
          <w:rFonts w:hint="eastAsia" w:ascii="仿宋_GB2312" w:eastAsia="仿宋_GB2312" w:cs="仿宋_GB2312"/>
          <w:color w:val="000000"/>
          <w:sz w:val="31"/>
          <w:szCs w:val="31"/>
        </w:rPr>
        <w:t>例、《烟草专卖许可证管理办法》及其实施细则等法律法规规章和行政规范性文件，结合</w:t>
      </w:r>
      <w:r>
        <w:rPr>
          <w:rFonts w:hint="eastAsia" w:ascii="仿宋_GB2312" w:eastAsia="仿宋_GB2312" w:cs="仿宋_GB2312"/>
          <w:color w:val="000000"/>
          <w:sz w:val="31"/>
          <w:szCs w:val="31"/>
          <w:lang w:eastAsia="zh-CN"/>
        </w:rPr>
        <w:t>息烽</w:t>
      </w:r>
      <w:r>
        <w:rPr>
          <w:rFonts w:hint="eastAsia" w:ascii="仿宋_GB2312" w:eastAsia="仿宋_GB2312" w:cs="仿宋_GB2312"/>
          <w:color w:val="000000"/>
          <w:sz w:val="31"/>
          <w:szCs w:val="31"/>
        </w:rPr>
        <w:t>县实际，制定本规定。</w:t>
      </w:r>
    </w:p>
    <w:p w14:paraId="56943DDD">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第二条</w:t>
      </w:r>
      <w:r>
        <w:rPr>
          <w:rFonts w:hint="eastAsia"/>
          <w:lang w:val="en-US" w:eastAsia="zh-CN"/>
        </w:rPr>
        <w:t xml:space="preserve">  </w:t>
      </w:r>
      <w:r>
        <w:rPr>
          <w:rFonts w:hint="eastAsia" w:ascii="仿宋_GB2312" w:eastAsia="仿宋_GB2312" w:cs="仿宋_GB2312"/>
          <w:color w:val="000000"/>
          <w:sz w:val="31"/>
          <w:szCs w:val="31"/>
        </w:rPr>
        <w:t>本规定适用于</w:t>
      </w:r>
      <w:r>
        <w:rPr>
          <w:rFonts w:hint="eastAsia" w:ascii="仿宋_GB2312" w:eastAsia="仿宋_GB2312" w:cs="仿宋_GB2312"/>
          <w:color w:val="000000"/>
          <w:sz w:val="31"/>
          <w:szCs w:val="31"/>
          <w:lang w:eastAsia="zh-CN"/>
        </w:rPr>
        <w:t>息烽</w:t>
      </w:r>
      <w:r>
        <w:rPr>
          <w:rFonts w:hint="eastAsia" w:ascii="仿宋_GB2312" w:eastAsia="仿宋_GB2312" w:cs="仿宋_GB2312"/>
          <w:color w:val="000000"/>
          <w:sz w:val="31"/>
          <w:szCs w:val="31"/>
        </w:rPr>
        <w:t>县行政辖区内烟草制品零售点（以下简称“零售点”）的合理布局管理。</w:t>
      </w:r>
    </w:p>
    <w:p w14:paraId="2533C4FA">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第三条</w:t>
      </w:r>
      <w:r>
        <w:rPr>
          <w:rFonts w:hint="eastAsia"/>
          <w:lang w:val="en-US" w:eastAsia="zh-CN"/>
        </w:rPr>
        <w:t xml:space="preserve">  </w:t>
      </w:r>
      <w:r>
        <w:rPr>
          <w:rFonts w:hint="eastAsia" w:ascii="仿宋_GB2312" w:eastAsia="仿宋_GB2312" w:cs="仿宋_GB2312"/>
          <w:color w:val="000000"/>
          <w:sz w:val="31"/>
          <w:szCs w:val="31"/>
        </w:rPr>
        <w:t>本规定所称零售点是指依法取得烟草专卖零售许可证的公民、法人或其他组织开展烟草制品零售业务（不含电子烟）的经营场所。</w:t>
      </w:r>
    </w:p>
    <w:p w14:paraId="264D3CAA">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第四条</w:t>
      </w:r>
      <w:r>
        <w:rPr>
          <w:rFonts w:hint="eastAsia"/>
          <w:lang w:val="en-US" w:eastAsia="zh-CN"/>
        </w:rPr>
        <w:t xml:space="preserve">  </w:t>
      </w:r>
      <w:r>
        <w:rPr>
          <w:rFonts w:hint="eastAsia" w:ascii="仿宋_GB2312" w:eastAsia="仿宋_GB2312" w:cs="仿宋_GB2312"/>
          <w:color w:val="000000"/>
          <w:sz w:val="31"/>
          <w:szCs w:val="31"/>
        </w:rPr>
        <w:t>本规定遵循依法行政、科学规划、服务社会、均衡发展等原则，根据辖区内的人口分布、交通状况、区域经济水平、烟草制品消费状况、控烟履约情况等因素确定烟草制品零售点布局。同时，为保障布局规定的合理性，</w:t>
      </w:r>
      <w:r>
        <w:rPr>
          <w:rFonts w:hint="eastAsia" w:ascii="仿宋_GB2312" w:eastAsia="仿宋_GB2312" w:cs="仿宋_GB2312"/>
          <w:color w:val="000000"/>
          <w:sz w:val="31"/>
          <w:szCs w:val="31"/>
          <w:lang w:eastAsia="zh-CN"/>
        </w:rPr>
        <w:t>息烽</w:t>
      </w:r>
      <w:r>
        <w:rPr>
          <w:rFonts w:hint="eastAsia" w:ascii="仿宋_GB2312" w:eastAsia="仿宋_GB2312" w:cs="仿宋_GB2312"/>
          <w:color w:val="000000"/>
          <w:sz w:val="31"/>
          <w:szCs w:val="31"/>
        </w:rPr>
        <w:t>县</w:t>
      </w:r>
      <w:r>
        <w:rPr>
          <w:rFonts w:hint="eastAsia" w:ascii="仿宋_GB2312" w:eastAsia="仿宋_GB2312" w:cs="仿宋_GB2312"/>
          <w:color w:val="000000"/>
          <w:sz w:val="31"/>
          <w:szCs w:val="31"/>
          <w:lang w:eastAsia="zh-CN"/>
        </w:rPr>
        <w:t>烟草专卖局</w:t>
      </w:r>
      <w:r>
        <w:rPr>
          <w:rFonts w:hint="eastAsia" w:ascii="仿宋_GB2312" w:eastAsia="仿宋_GB2312" w:cs="仿宋_GB2312"/>
          <w:color w:val="000000"/>
          <w:sz w:val="31"/>
          <w:szCs w:val="31"/>
        </w:rPr>
        <w:t>会根据辖区内社会经济发展变化，进行定期评估和动态管理。</w:t>
      </w:r>
    </w:p>
    <w:p w14:paraId="5D2E8D3D">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第五条</w:t>
      </w:r>
      <w:r>
        <w:rPr>
          <w:rFonts w:hint="eastAsia"/>
          <w:lang w:val="en-US" w:eastAsia="zh-CN"/>
        </w:rPr>
        <w:t xml:space="preserve">  </w:t>
      </w:r>
      <w:r>
        <w:rPr>
          <w:rFonts w:hint="eastAsia" w:ascii="仿宋_GB2312" w:eastAsia="仿宋_GB2312" w:cs="仿宋_GB2312"/>
          <w:color w:val="000000"/>
          <w:sz w:val="31"/>
          <w:szCs w:val="31"/>
        </w:rPr>
        <w:t>本规定所称单元格是指以乡镇行政区划、主要街道、行政村、居民小区、集贸市场等自然分割形成的平面区域为基础，按照相对独立、便于管理的标准划分的若干市场单元网格。</w:t>
      </w:r>
    </w:p>
    <w:p w14:paraId="75A2A1D2">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auto"/>
        <w:rPr>
          <w:rFonts w:hint="eastAsia" w:ascii="黑体" w:hAnsi="宋体" w:eastAsia="黑体" w:cs="黑体"/>
          <w:color w:val="000000"/>
          <w:sz w:val="31"/>
          <w:szCs w:val="31"/>
        </w:rPr>
      </w:pPr>
    </w:p>
    <w:p w14:paraId="0CA60132">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auto"/>
      </w:pPr>
      <w:r>
        <w:rPr>
          <w:rFonts w:hint="eastAsia" w:ascii="黑体" w:hAnsi="宋体" w:eastAsia="黑体" w:cs="黑体"/>
          <w:color w:val="000000"/>
          <w:sz w:val="31"/>
          <w:szCs w:val="31"/>
        </w:rPr>
        <w:t>第二章</w:t>
      </w:r>
      <w:r>
        <w:rPr>
          <w:rFonts w:hint="eastAsia"/>
          <w:lang w:val="en-US" w:eastAsia="zh-CN"/>
        </w:rPr>
        <w:t xml:space="preserve">  </w:t>
      </w:r>
      <w:r>
        <w:rPr>
          <w:rFonts w:hint="eastAsia" w:ascii="黑体" w:hAnsi="宋体" w:eastAsia="黑体" w:cs="黑体"/>
          <w:color w:val="000000"/>
          <w:sz w:val="31"/>
          <w:szCs w:val="31"/>
        </w:rPr>
        <w:t>合理容量测算及单元格划分</w:t>
      </w:r>
    </w:p>
    <w:p w14:paraId="3CFE1ACF">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第六条</w:t>
      </w:r>
      <w:r>
        <w:rPr>
          <w:rFonts w:hint="eastAsia"/>
          <w:lang w:val="en-US" w:eastAsia="zh-CN"/>
        </w:rPr>
        <w:t xml:space="preserve">  </w:t>
      </w:r>
      <w:r>
        <w:rPr>
          <w:rFonts w:hint="eastAsia" w:ascii="仿宋_GB2312" w:eastAsia="仿宋_GB2312" w:cs="仿宋_GB2312"/>
          <w:color w:val="000000"/>
          <w:sz w:val="31"/>
          <w:szCs w:val="31"/>
        </w:rPr>
        <w:t>按照供需平衡原则，保持零售点设置与市场需求相适应，结合</w:t>
      </w:r>
      <w:r>
        <w:rPr>
          <w:rFonts w:hint="eastAsia" w:ascii="仿宋_GB2312" w:eastAsia="仿宋_GB2312" w:cs="仿宋_GB2312"/>
          <w:color w:val="000000"/>
          <w:sz w:val="31"/>
          <w:szCs w:val="31"/>
          <w:lang w:eastAsia="zh-CN"/>
        </w:rPr>
        <w:t>息烽</w:t>
      </w:r>
      <w:r>
        <w:rPr>
          <w:rFonts w:hint="eastAsia" w:ascii="仿宋_GB2312" w:eastAsia="仿宋_GB2312" w:cs="仿宋_GB2312"/>
          <w:color w:val="000000"/>
          <w:sz w:val="31"/>
          <w:szCs w:val="31"/>
        </w:rPr>
        <w:t>县零售点设置现状、卷烟零售业务收益、烟草制品供给、卷烟市场需求、区域经济发展等情况，根据地方政府及烟草部门相关官方数据，运用市场容纳能力模型综合测算辖区零售点合理容量。</w:t>
      </w:r>
    </w:p>
    <w:p w14:paraId="191BE034">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lang w:eastAsia="zh-CN"/>
        </w:rPr>
        <w:t>息烽</w:t>
      </w:r>
      <w:r>
        <w:rPr>
          <w:rFonts w:hint="eastAsia" w:ascii="仿宋_GB2312" w:eastAsia="仿宋_GB2312" w:cs="仿宋_GB2312"/>
          <w:color w:val="000000"/>
          <w:sz w:val="31"/>
          <w:szCs w:val="31"/>
        </w:rPr>
        <w:t>县烟草专卖局根据相关情况变化，每年对</w:t>
      </w:r>
      <w:r>
        <w:rPr>
          <w:rFonts w:hint="eastAsia" w:ascii="仿宋_GB2312" w:eastAsia="仿宋_GB2312" w:cs="仿宋_GB2312"/>
          <w:color w:val="000000"/>
          <w:sz w:val="31"/>
          <w:szCs w:val="31"/>
          <w:lang w:eastAsia="zh-CN"/>
        </w:rPr>
        <w:t>息烽</w:t>
      </w:r>
      <w:r>
        <w:rPr>
          <w:rFonts w:hint="eastAsia" w:ascii="仿宋_GB2312" w:eastAsia="仿宋_GB2312" w:cs="仿宋_GB2312"/>
          <w:color w:val="000000"/>
          <w:sz w:val="31"/>
          <w:szCs w:val="31"/>
        </w:rPr>
        <w:t>县零售点合理容量进行测算，测算结果作为该年度零售点设置总量上限，向社会公布后实施。</w:t>
      </w:r>
    </w:p>
    <w:p w14:paraId="27E58BF5">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第七条</w:t>
      </w:r>
      <w:r>
        <w:rPr>
          <w:rFonts w:hint="eastAsia" w:ascii="黑体" w:eastAsia="黑体" w:cs="黑体"/>
          <w:color w:val="000000"/>
          <w:sz w:val="31"/>
          <w:szCs w:val="31"/>
          <w:lang w:val="en-US" w:eastAsia="zh-CN"/>
        </w:rPr>
        <w:t xml:space="preserve">  </w:t>
      </w:r>
      <w:r>
        <w:rPr>
          <w:rFonts w:hint="eastAsia" w:ascii="仿宋_GB2312" w:eastAsia="仿宋_GB2312" w:cs="仿宋_GB2312"/>
          <w:color w:val="000000"/>
          <w:sz w:val="31"/>
          <w:szCs w:val="31"/>
          <w:lang w:eastAsia="zh-CN"/>
        </w:rPr>
        <w:t>息烽</w:t>
      </w:r>
      <w:r>
        <w:rPr>
          <w:rFonts w:hint="eastAsia" w:ascii="仿宋_GB2312" w:eastAsia="仿宋_GB2312" w:cs="仿宋_GB2312"/>
          <w:color w:val="000000"/>
          <w:sz w:val="31"/>
          <w:szCs w:val="31"/>
        </w:rPr>
        <w:t>县烟草专卖局将烟草制品零售市场划分为一级、二级、三级单元格（</w:t>
      </w:r>
      <w:r>
        <w:rPr>
          <w:rFonts w:hint="eastAsia" w:ascii="仿宋_GB2312" w:eastAsia="仿宋_GB2312" w:cs="仿宋_GB2312"/>
          <w:color w:val="000000"/>
          <w:sz w:val="31"/>
          <w:szCs w:val="31"/>
          <w:lang w:eastAsia="zh-CN"/>
        </w:rPr>
        <w:t>息烽</w:t>
      </w:r>
      <w:r>
        <w:rPr>
          <w:rFonts w:hint="eastAsia" w:ascii="仿宋_GB2312" w:eastAsia="仿宋_GB2312" w:cs="仿宋_GB2312"/>
          <w:color w:val="000000"/>
          <w:sz w:val="31"/>
          <w:szCs w:val="31"/>
        </w:rPr>
        <w:t>县内，按街道、乡镇划分为一级单元格。一级单元格内，按社区、行政村划分二级单元格。二级单元格内，按道路、小区、集贸市场、村民组、商圈、路段等划分三级单元格。）对总量逐级进行分解，作为各级单元格零售点数量设置上限，并向社会公布。三级单元格（该处及下文中的“三级单元格”均指第三级最小单元格）零售点数量达到或超过零售点设置数量上限的，该单元格不再增设零售点，但符合本规定第九条、第十条规定情形的除外。</w:t>
      </w:r>
    </w:p>
    <w:p w14:paraId="2963EF30">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auto"/>
        <w:rPr>
          <w:rFonts w:hint="eastAsia" w:ascii="黑体" w:hAnsi="宋体" w:eastAsia="黑体" w:cs="黑体"/>
          <w:color w:val="000000"/>
          <w:sz w:val="31"/>
          <w:szCs w:val="31"/>
        </w:rPr>
      </w:pPr>
    </w:p>
    <w:p w14:paraId="664853D8">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auto"/>
      </w:pPr>
      <w:r>
        <w:rPr>
          <w:rFonts w:hint="eastAsia" w:ascii="黑体" w:hAnsi="宋体" w:eastAsia="黑体" w:cs="黑体"/>
          <w:color w:val="000000"/>
          <w:sz w:val="31"/>
          <w:szCs w:val="31"/>
        </w:rPr>
        <w:t>第三章</w:t>
      </w:r>
      <w:r>
        <w:rPr>
          <w:rFonts w:hint="eastAsia"/>
          <w:lang w:val="en-US" w:eastAsia="zh-CN"/>
        </w:rPr>
        <w:t xml:space="preserve">  </w:t>
      </w:r>
      <w:r>
        <w:rPr>
          <w:rFonts w:hint="eastAsia" w:ascii="黑体" w:hAnsi="宋体" w:eastAsia="黑体" w:cs="黑体"/>
          <w:color w:val="000000"/>
          <w:sz w:val="31"/>
          <w:szCs w:val="31"/>
        </w:rPr>
        <w:t>合理布局的模式和标准</w:t>
      </w:r>
    </w:p>
    <w:p w14:paraId="6F9814AB">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第八条</w:t>
      </w:r>
      <w:r>
        <w:rPr>
          <w:rFonts w:hint="eastAsia"/>
          <w:lang w:val="en-US" w:eastAsia="zh-CN"/>
        </w:rPr>
        <w:t xml:space="preserve">  </w:t>
      </w:r>
      <w:r>
        <w:rPr>
          <w:rFonts w:hint="eastAsia" w:ascii="仿宋_GB2312" w:eastAsia="仿宋_GB2312" w:cs="仿宋_GB2312"/>
          <w:color w:val="000000"/>
          <w:sz w:val="31"/>
          <w:szCs w:val="31"/>
        </w:rPr>
        <w:t>在各三级单元格内，分类划分禁入、特殊和一般区域，分别采取不同的零售点布局模式。</w:t>
      </w:r>
    </w:p>
    <w:p w14:paraId="18A103E6">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（一）禁入区域，指不予设置零售点的区域，包括：</w:t>
      </w:r>
    </w:p>
    <w:p w14:paraId="4A3B9235">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1.中小学校、幼儿园内部及周边；</w:t>
      </w:r>
    </w:p>
    <w:p w14:paraId="59BC6A48">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2.党政机关、医疗卫生机构内部；</w:t>
      </w:r>
    </w:p>
    <w:p w14:paraId="04A7190D">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3.商用办公、民用住宅等楼宇内（商场除外）；</w:t>
      </w:r>
    </w:p>
    <w:p w14:paraId="1659C215">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4.法律法规、规章规定或政府、国家烟草专卖行政主管部门规定禁止经营烟草制品的其他区域。</w:t>
      </w:r>
    </w:p>
    <w:p w14:paraId="511E3BD3">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rPr>
          <w:rFonts w:hint="eastAsia" w:ascii="仿宋_GB2312" w:eastAsia="仿宋_GB2312" w:cs="仿宋_GB2312"/>
          <w:color w:val="000000"/>
          <w:sz w:val="31"/>
          <w:szCs w:val="31"/>
        </w:rPr>
      </w:pPr>
      <w:r>
        <w:rPr>
          <w:rFonts w:hint="eastAsia" w:ascii="仿宋_GB2312" w:eastAsia="仿宋_GB2312" w:cs="仿宋_GB2312"/>
          <w:color w:val="000000"/>
          <w:sz w:val="31"/>
          <w:szCs w:val="31"/>
        </w:rPr>
        <w:t>（二）特殊区域，指相对独立、封闭的区域。该类区域采用数量上限的模式设置零售点，不受间距限制，但应符合所在三级单元格零售点设置数量上限要求。</w:t>
      </w:r>
    </w:p>
    <w:p w14:paraId="54EB102E">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三）一般区域，指除禁入、特殊区域以外的区域。该类区域采取数量上限、间距限制并行的模式设置零售点，即同时符合零售点设置数量上限和间距限制要求的，方可设置零售点。间距标准综合考量各区域零售点分布、消费购买便利及避免恶性竞争等因素确定。（间距标准详见附件1）</w:t>
      </w:r>
    </w:p>
    <w:p w14:paraId="71932BD3">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第九条</w:t>
      </w:r>
      <w:r>
        <w:rPr>
          <w:rFonts w:hint="eastAsia"/>
          <w:lang w:val="en-US" w:eastAsia="zh-CN"/>
        </w:rPr>
        <w:t xml:space="preserve">  </w:t>
      </w:r>
      <w:r>
        <w:rPr>
          <w:rFonts w:hint="eastAsia" w:ascii="仿宋_GB2312" w:eastAsia="仿宋_GB2312" w:cs="仿宋_GB2312"/>
          <w:color w:val="000000"/>
          <w:sz w:val="31"/>
          <w:szCs w:val="31"/>
        </w:rPr>
        <w:t>符合以下情形，持有的烟草专卖零售许可证办理注销或歇业，并于当日按原经营地址重新申请领取许可证的，不受所在单元格零售点设置数量上限和间距限制，但申请经营地址位于第八条规定的禁入区域或具有第十四条规定情形的除外。</w:t>
      </w:r>
    </w:p>
    <w:p w14:paraId="16E316E8">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rPr>
          <w:rFonts w:hint="eastAsia" w:eastAsia="仿宋_GB2312"/>
          <w:lang w:eastAsia="zh-CN"/>
        </w:rPr>
      </w:pPr>
      <w:r>
        <w:rPr>
          <w:rFonts w:hint="eastAsia" w:ascii="仿宋_GB2312" w:eastAsia="仿宋_GB2312" w:cs="仿宋_GB2312"/>
          <w:color w:val="000000"/>
          <w:sz w:val="31"/>
          <w:szCs w:val="31"/>
        </w:rPr>
        <w:t>（一）企业类型改变的（原许可证系享受优惠办证条件办理的除外）</w:t>
      </w:r>
      <w:r>
        <w:rPr>
          <w:rFonts w:hint="eastAsia" w:ascii="仿宋_GB2312" w:eastAsia="仿宋_GB2312" w:cs="仿宋_GB2312"/>
          <w:color w:val="000000"/>
          <w:sz w:val="31"/>
          <w:szCs w:val="31"/>
          <w:lang w:eastAsia="zh-CN"/>
        </w:rPr>
        <w:t>；</w:t>
      </w:r>
    </w:p>
    <w:p w14:paraId="20581980">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rPr>
          <w:rFonts w:hint="eastAsia" w:eastAsia="仿宋_GB2312"/>
          <w:lang w:eastAsia="zh-CN"/>
        </w:rPr>
      </w:pPr>
      <w:r>
        <w:rPr>
          <w:rFonts w:hint="eastAsia" w:ascii="仿宋_GB2312" w:eastAsia="仿宋_GB2312" w:cs="仿宋_GB2312"/>
          <w:color w:val="000000"/>
          <w:sz w:val="31"/>
          <w:szCs w:val="31"/>
        </w:rPr>
        <w:t>（二）企业内部转制改变经营主体的</w:t>
      </w:r>
      <w:r>
        <w:rPr>
          <w:rFonts w:hint="eastAsia" w:ascii="仿宋_GB2312" w:eastAsia="仿宋_GB2312" w:cs="仿宋_GB2312"/>
          <w:color w:val="000000"/>
          <w:sz w:val="31"/>
          <w:szCs w:val="31"/>
          <w:lang w:eastAsia="zh-CN"/>
        </w:rPr>
        <w:t>；</w:t>
      </w:r>
    </w:p>
    <w:p w14:paraId="4BB85025">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rPr>
          <w:rFonts w:hint="eastAsia" w:eastAsia="仿宋_GB2312"/>
          <w:lang w:eastAsia="zh-CN"/>
        </w:rPr>
      </w:pPr>
      <w:r>
        <w:rPr>
          <w:rFonts w:hint="eastAsia" w:ascii="仿宋_GB2312" w:eastAsia="仿宋_GB2312" w:cs="仿宋_GB2312"/>
          <w:color w:val="000000"/>
          <w:sz w:val="31"/>
          <w:szCs w:val="31"/>
        </w:rPr>
        <w:t>（三）在父母、配偶、子女及其配偶之间改变经营主体的</w:t>
      </w:r>
      <w:r>
        <w:rPr>
          <w:rFonts w:hint="eastAsia" w:ascii="仿宋_GB2312" w:eastAsia="仿宋_GB2312" w:cs="仿宋_GB2312"/>
          <w:color w:val="000000"/>
          <w:sz w:val="31"/>
          <w:szCs w:val="31"/>
          <w:lang w:eastAsia="zh-CN"/>
        </w:rPr>
        <w:t>；</w:t>
      </w:r>
    </w:p>
    <w:p w14:paraId="0FB5B335">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rPr>
          <w:rFonts w:hint="eastAsia" w:eastAsia="仿宋_GB2312"/>
          <w:lang w:eastAsia="zh-CN"/>
        </w:rPr>
      </w:pPr>
      <w:r>
        <w:rPr>
          <w:rFonts w:hint="eastAsia" w:ascii="仿宋_GB2312" w:eastAsia="仿宋_GB2312" w:cs="仿宋_GB2312"/>
          <w:color w:val="000000"/>
          <w:sz w:val="31"/>
          <w:szCs w:val="31"/>
        </w:rPr>
        <w:t>（四）经营主体为自然人，因自然人死亡或丧失民事行为能力，持有的烟草专卖零售许可证注销，其配偶、父母或子女在原经营地址重新申领烟草专卖零售许可证的</w:t>
      </w:r>
      <w:r>
        <w:rPr>
          <w:rFonts w:hint="eastAsia" w:ascii="仿宋_GB2312" w:eastAsia="仿宋_GB2312" w:cs="仿宋_GB2312"/>
          <w:color w:val="000000"/>
          <w:sz w:val="31"/>
          <w:szCs w:val="31"/>
          <w:lang w:eastAsia="zh-CN"/>
        </w:rPr>
        <w:t>；</w:t>
      </w:r>
    </w:p>
    <w:p w14:paraId="78589434">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（五）法院判决、法人或其他组织分立、合并等原因改变经营主体的；</w:t>
      </w:r>
    </w:p>
    <w:p w14:paraId="241E467B">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rPr>
          <w:rFonts w:hint="eastAsia" w:eastAsia="仿宋_GB2312"/>
          <w:lang w:eastAsia="zh-CN"/>
        </w:rPr>
      </w:pPr>
      <w:r>
        <w:rPr>
          <w:rFonts w:hint="eastAsia" w:ascii="仿宋_GB2312" w:eastAsia="仿宋_GB2312" w:cs="仿宋_GB2312"/>
          <w:color w:val="000000"/>
          <w:sz w:val="31"/>
          <w:szCs w:val="31"/>
        </w:rPr>
        <w:t>（六）符合《烟草专卖许可证管理办法》第六十三条规定情形的</w:t>
      </w:r>
      <w:r>
        <w:rPr>
          <w:rFonts w:hint="eastAsia" w:ascii="仿宋_GB2312" w:eastAsia="仿宋_GB2312" w:cs="仿宋_GB2312"/>
          <w:color w:val="000000"/>
          <w:sz w:val="31"/>
          <w:szCs w:val="31"/>
          <w:lang w:eastAsia="zh-CN"/>
        </w:rPr>
        <w:t>；</w:t>
      </w:r>
    </w:p>
    <w:p w14:paraId="66D146A1">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（七）经营场所位于中小学校幼儿园周边的烟草专卖零售许可证持证户，配合清理整治工作迁址经营后，因原中小学校幼儿园搬离、关闭等情形导致清理原因消除，原持证人重新申领回迁至原址经营的。</w:t>
      </w:r>
    </w:p>
    <w:p w14:paraId="61F830E4">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第十条</w:t>
      </w:r>
      <w:r>
        <w:rPr>
          <w:rFonts w:hint="eastAsia"/>
          <w:lang w:val="en-US" w:eastAsia="zh-CN"/>
        </w:rPr>
        <w:t xml:space="preserve">  </w:t>
      </w:r>
      <w:r>
        <w:rPr>
          <w:rFonts w:hint="eastAsia" w:ascii="仿宋_GB2312" w:eastAsia="仿宋_GB2312" w:cs="仿宋_GB2312"/>
          <w:color w:val="000000"/>
          <w:sz w:val="31"/>
          <w:szCs w:val="31"/>
        </w:rPr>
        <w:t>符合下列情形之一的，不受所在单元格零售点设置数量上限和间距限制，但申请经营地址位于第八条规定的禁入区域或具有第十四条规定情形的除外。</w:t>
      </w:r>
    </w:p>
    <w:p w14:paraId="38F37424">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（一）城区经营商品经营面积</w:t>
      </w:r>
      <w:r>
        <w:rPr>
          <w:rFonts w:hint="eastAsia" w:ascii="仿宋_GB2312" w:eastAsia="仿宋_GB2312" w:cs="仿宋_GB2312"/>
          <w:color w:val="000000"/>
          <w:sz w:val="31"/>
          <w:szCs w:val="31"/>
          <w:lang w:val="en-US" w:eastAsia="zh-CN"/>
        </w:rPr>
        <w:t>800</w:t>
      </w:r>
      <w:r>
        <w:rPr>
          <w:rFonts w:hint="eastAsia" w:ascii="仿宋_GB2312" w:eastAsia="仿宋_GB2312" w:cs="仿宋_GB2312"/>
          <w:color w:val="000000"/>
          <w:sz w:val="31"/>
          <w:szCs w:val="31"/>
        </w:rPr>
        <w:t>平方米以上、乡镇经营商品经营面积</w:t>
      </w:r>
      <w:r>
        <w:rPr>
          <w:rFonts w:hint="eastAsia" w:ascii="仿宋_GB2312" w:eastAsia="仿宋_GB2312" w:cs="仿宋_GB2312"/>
          <w:color w:val="000000"/>
          <w:sz w:val="31"/>
          <w:szCs w:val="31"/>
          <w:lang w:val="en-US" w:eastAsia="zh-CN"/>
        </w:rPr>
        <w:t>500</w:t>
      </w:r>
      <w:r>
        <w:rPr>
          <w:rFonts w:hint="eastAsia" w:ascii="仿宋_GB2312" w:eastAsia="仿宋_GB2312" w:cs="仿宋_GB2312"/>
          <w:color w:val="000000"/>
          <w:sz w:val="31"/>
          <w:szCs w:val="31"/>
        </w:rPr>
        <w:t>平方米以上的大型商场、大型超市等，可设置1个零售点。</w:t>
      </w:r>
    </w:p>
    <w:p w14:paraId="0FBB3E03">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（二）具备安全措施保障的加油站便利店，</w:t>
      </w:r>
      <w:r>
        <w:rPr>
          <w:rFonts w:hint="eastAsia" w:ascii="仿宋_GB2312" w:eastAsia="仿宋_GB2312" w:cs="仿宋_GB2312"/>
          <w:color w:val="000000"/>
          <w:sz w:val="31"/>
          <w:szCs w:val="31"/>
          <w:lang w:val="en-US" w:eastAsia="zh-CN"/>
        </w:rPr>
        <w:t>1</w:t>
      </w:r>
      <w:r>
        <w:rPr>
          <w:rFonts w:hint="eastAsia" w:ascii="仿宋_GB2312" w:eastAsia="仿宋_GB2312" w:cs="仿宋_GB2312"/>
          <w:color w:val="000000"/>
          <w:sz w:val="31"/>
          <w:szCs w:val="31"/>
        </w:rPr>
        <w:t>个加油站可设置</w:t>
      </w:r>
      <w:r>
        <w:rPr>
          <w:rFonts w:hint="eastAsia" w:ascii="仿宋_GB2312" w:eastAsia="仿宋_GB2312" w:cs="仿宋_GB2312"/>
          <w:color w:val="000000"/>
          <w:sz w:val="31"/>
          <w:szCs w:val="31"/>
          <w:lang w:val="en-US" w:eastAsia="zh-CN"/>
        </w:rPr>
        <w:t>1</w:t>
      </w:r>
      <w:r>
        <w:rPr>
          <w:rFonts w:hint="eastAsia" w:ascii="仿宋_GB2312" w:eastAsia="仿宋_GB2312" w:cs="仿宋_GB2312"/>
          <w:color w:val="000000"/>
          <w:sz w:val="31"/>
          <w:szCs w:val="31"/>
        </w:rPr>
        <w:t>个零售点。</w:t>
      </w:r>
    </w:p>
    <w:p w14:paraId="300B02D6">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第十一条</w:t>
      </w:r>
      <w:r>
        <w:rPr>
          <w:rFonts w:hint="eastAsia"/>
          <w:lang w:val="en-US" w:eastAsia="zh-CN"/>
        </w:rPr>
        <w:t xml:space="preserve">  </w:t>
      </w:r>
      <w:r>
        <w:rPr>
          <w:rFonts w:hint="eastAsia" w:ascii="仿宋_GB2312" w:eastAsia="仿宋_GB2312" w:cs="仿宋_GB2312"/>
          <w:color w:val="000000"/>
          <w:sz w:val="31"/>
          <w:szCs w:val="31"/>
        </w:rPr>
        <w:t>持有个体工商户营业执照，属于烈士遗属（凭烈士证），首次申领烟草专卖零售许可证的，受所在单元格零售点数量上限限制，但间距要求可放宽至原标准的30%。</w:t>
      </w:r>
    </w:p>
    <w:p w14:paraId="3CFCED96">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第十二条</w:t>
      </w:r>
      <w:r>
        <w:rPr>
          <w:rFonts w:hint="eastAsia"/>
          <w:lang w:val="en-US" w:eastAsia="zh-CN"/>
        </w:rPr>
        <w:t xml:space="preserve">  </w:t>
      </w:r>
      <w:r>
        <w:rPr>
          <w:rFonts w:hint="eastAsia" w:ascii="仿宋_GB2312" w:eastAsia="仿宋_GB2312" w:cs="仿宋_GB2312"/>
          <w:color w:val="000000"/>
          <w:sz w:val="31"/>
          <w:szCs w:val="31"/>
        </w:rPr>
        <w:t>持有个体工商户营业执照，有以下情形之一，首次申领烟草专卖零售许可证的，受所在单元格零售点数量上限限制，但间距要求可放宽至原标准的60%。</w:t>
      </w:r>
    </w:p>
    <w:p w14:paraId="6145A56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jc w:val="both"/>
        <w:textAlignment w:val="auto"/>
      </w:pPr>
      <w:r>
        <w:rPr>
          <w:rFonts w:hint="eastAsia" w:ascii="仿宋_GB2312" w:hAnsi="宋体" w:eastAsia="仿宋_GB2312" w:cs="仿宋_GB2312"/>
          <w:color w:val="000000"/>
          <w:kern w:val="0"/>
          <w:sz w:val="31"/>
          <w:szCs w:val="31"/>
          <w:lang w:val="en-US" w:eastAsia="zh-CN" w:bidi="ar"/>
        </w:rPr>
        <w:t>（一）残疾人（凭视力、听力、言语、肢体残疾证）；</w:t>
      </w:r>
    </w:p>
    <w:p w14:paraId="6219BB79">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（二）退役军人（凭转业或退伍军人证件，自发证之日起两年内有效）。</w:t>
      </w:r>
    </w:p>
    <w:p w14:paraId="0996EEC2">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第十三条</w:t>
      </w:r>
      <w:r>
        <w:rPr>
          <w:rFonts w:hint="eastAsia"/>
          <w:lang w:val="en-US" w:eastAsia="zh-CN"/>
        </w:rPr>
        <w:t xml:space="preserve">  </w:t>
      </w:r>
      <w:r>
        <w:rPr>
          <w:rFonts w:hint="eastAsia" w:ascii="仿宋_GB2312" w:eastAsia="仿宋_GB2312" w:cs="仿宋_GB2312"/>
          <w:color w:val="000000"/>
          <w:sz w:val="31"/>
          <w:szCs w:val="31"/>
        </w:rPr>
        <w:t>符合下列情形之一，因经营地址变化重新申领或变更烟草专卖零售许可证的，受所在单元格零售点数量上限限制，但间距要求可放宽至原标准的60%。</w:t>
      </w:r>
    </w:p>
    <w:p w14:paraId="4148A1A2">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（一）因道路规划、城市建设等客观原因造成无法在核定经营地址经营，烟草专卖零售许可证持证人办理歇业后6个月内申请或者直接变更到本辖区内其他地址经营的；</w:t>
      </w:r>
    </w:p>
    <w:p w14:paraId="43373A52">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（二）经营场所位于中小学校、幼儿园内部及周边的烟草专卖零售许可证持证人，积极配合烟草部门落实有关法律法规要求的清理整治工作，办理歇业后6个月内申请或者直接变更到本辖区内其他地址经营的。</w:t>
      </w:r>
    </w:p>
    <w:p w14:paraId="3B6711DB">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第十四条</w:t>
      </w:r>
      <w:r>
        <w:rPr>
          <w:rFonts w:hint="eastAsia"/>
          <w:lang w:val="en-US" w:eastAsia="zh-CN"/>
        </w:rPr>
        <w:t xml:space="preserve">  </w:t>
      </w:r>
      <w:r>
        <w:rPr>
          <w:rFonts w:hint="eastAsia" w:ascii="仿宋_GB2312" w:eastAsia="仿宋_GB2312" w:cs="仿宋_GB2312"/>
          <w:color w:val="000000"/>
          <w:sz w:val="31"/>
          <w:szCs w:val="31"/>
        </w:rPr>
        <w:t>有下列情形之一的，不予核发烟草专卖零售许可证设置零售点。</w:t>
      </w:r>
    </w:p>
    <w:p w14:paraId="3A5B0A40">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（一）申请主体资格方面</w:t>
      </w:r>
    </w:p>
    <w:p w14:paraId="0B8FF70D">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1.未成年人、无民事行为能力人或限制民事行为能力人；</w:t>
      </w:r>
    </w:p>
    <w:p w14:paraId="5E802ACC">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2.被取消从事烟草专卖业务资格不满三年的；</w:t>
      </w:r>
    </w:p>
    <w:p w14:paraId="7DEBE7E1">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3.申请人隐瞒有关情况或者提供虚假材料，作出不予受理或者不予发证决定后，申请人一年内再次提出申请的；</w:t>
      </w:r>
    </w:p>
    <w:p w14:paraId="26B4DEFE">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4.申请人以欺骗、贿赂等不正当手段取得的烟草专卖零售许可证被撤销后，申请人三年内再次提出申请的；</w:t>
      </w:r>
    </w:p>
    <w:p w14:paraId="4C55BFFB">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rPr>
          <w:rFonts w:hint="eastAsia" w:eastAsia="仿宋_GB2312"/>
          <w:lang w:eastAsia="zh-CN"/>
        </w:rPr>
      </w:pPr>
      <w:r>
        <w:rPr>
          <w:rFonts w:hint="eastAsia" w:ascii="仿宋_GB2312" w:eastAsia="仿宋_GB2312" w:cs="仿宋_GB2312"/>
          <w:color w:val="000000"/>
          <w:sz w:val="31"/>
          <w:szCs w:val="31"/>
        </w:rPr>
        <w:t>5.未领取烟草专卖零售许可证经营烟草专卖品业务</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rPr>
        <w:t>并且一年内被执法机关处罚两次以上</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rPr>
        <w:t>在三年内申请领取烟草专卖零售许可证的</w:t>
      </w:r>
      <w:r>
        <w:rPr>
          <w:rFonts w:hint="eastAsia" w:ascii="仿宋_GB2312" w:eastAsia="仿宋_GB2312" w:cs="仿宋_GB2312"/>
          <w:color w:val="000000"/>
          <w:sz w:val="31"/>
          <w:szCs w:val="31"/>
          <w:lang w:eastAsia="zh-CN"/>
        </w:rPr>
        <w:t>；</w:t>
      </w:r>
    </w:p>
    <w:p w14:paraId="0621B75B">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6.未领取烟草专卖零售许可证经营烟草专卖品业务被追究刑事责任，在三年内申领烟草专卖零售许可证的；</w:t>
      </w:r>
    </w:p>
    <w:p w14:paraId="0CF6ADA3">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7.外商投资的商业企业或者个体工商户，又或以特许、吸纳加盟店等其他外商再投资形式变相经营的，但国家烟草专卖行政主管部门明文规定的例外情形除外；</w:t>
      </w:r>
    </w:p>
    <w:p w14:paraId="16270A4A">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8.未取得营业执照的。</w:t>
      </w:r>
    </w:p>
    <w:p w14:paraId="0875B78A">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（二）经营场所条件方面</w:t>
      </w:r>
    </w:p>
    <w:p w14:paraId="61B203C5">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1.无固定经营场所的；</w:t>
      </w:r>
    </w:p>
    <w:p w14:paraId="25A7E804">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2.经营场所与住所不相独立的；</w:t>
      </w:r>
    </w:p>
    <w:p w14:paraId="7C7EDAD5">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3.经营场所存放化工燃料、化肥农药、医药废物、重金属废物、油漆胶水、烟花爆竹、有机溶剂等易燃易爆、有毒有害、易</w:t>
      </w:r>
      <w:r>
        <w:rPr>
          <w:rFonts w:hint="eastAsia" w:ascii="仿宋_GB2312" w:hAnsi="宋体" w:eastAsia="仿宋_GB2312" w:cs="仿宋_GB2312"/>
          <w:color w:val="000000"/>
          <w:kern w:val="0"/>
          <w:sz w:val="31"/>
          <w:szCs w:val="31"/>
          <w:lang w:val="en-US" w:eastAsia="zh-CN" w:bidi="ar"/>
        </w:rPr>
        <w:t>挥发造成烟草制品污染的物质或者从事相关经营，基于安全因素</w:t>
      </w:r>
      <w:r>
        <w:rPr>
          <w:rFonts w:hint="eastAsia" w:ascii="仿宋_GB2312" w:eastAsia="仿宋_GB2312" w:cs="仿宋_GB2312"/>
          <w:color w:val="000000"/>
          <w:sz w:val="31"/>
          <w:szCs w:val="31"/>
        </w:rPr>
        <w:t>不适宜经营烟草制品的；</w:t>
      </w:r>
    </w:p>
    <w:p w14:paraId="049771AA">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4.同一经营场所已办理烟草专卖零售许可证，且还在有效期内的；</w:t>
      </w:r>
    </w:p>
    <w:p w14:paraId="7C27C3C9">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5.以未成年人为服务对象的经营场所内部，如：以未成年人为培训对象的各种培训机构、室内游乐场所，未成年人托育机构等。</w:t>
      </w:r>
    </w:p>
    <w:p w14:paraId="0A897E48">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（三）经营业态模式方面</w:t>
      </w:r>
    </w:p>
    <w:p w14:paraId="6CFAB81D">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1.利用自动售货机（柜）或者其他自动售货形式，销售或者变相销售烟草制品的；</w:t>
      </w:r>
    </w:p>
    <w:p w14:paraId="4AF82F50">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2.通过信息网络销售烟草制品的。</w:t>
      </w:r>
    </w:p>
    <w:p w14:paraId="2496B5E4">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3.不能有效识别未成年人，无有效措施限制未成年人购买烟草制品的无人超市、无人商店等。</w:t>
      </w:r>
    </w:p>
    <w:p w14:paraId="4B2C1BF7">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rPr>
          <w:rFonts w:hint="eastAsia" w:ascii="仿宋_GB2312" w:eastAsia="仿宋_GB2312" w:cs="仿宋_GB2312"/>
          <w:color w:val="000000"/>
          <w:sz w:val="31"/>
          <w:szCs w:val="31"/>
        </w:rPr>
      </w:pPr>
      <w:r>
        <w:rPr>
          <w:rFonts w:hint="eastAsia" w:ascii="仿宋_GB2312" w:eastAsia="仿宋_GB2312" w:cs="仿宋_GB2312"/>
          <w:color w:val="000000"/>
          <w:sz w:val="31"/>
          <w:szCs w:val="31"/>
        </w:rPr>
        <w:t>（四）有关法律法规、规章和国家烟草专卖行政主管部门规定的其他不予核发烟草专卖零售许可证设置零售点的情形。</w:t>
      </w:r>
    </w:p>
    <w:p w14:paraId="7241AC67">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rPr>
          <w:rFonts w:hint="eastAsia" w:ascii="仿宋_GB2312" w:eastAsia="仿宋_GB2312" w:cs="仿宋_GB2312"/>
          <w:color w:val="000000"/>
          <w:sz w:val="31"/>
          <w:szCs w:val="31"/>
        </w:rPr>
      </w:pPr>
    </w:p>
    <w:p w14:paraId="493E6FBE">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auto"/>
      </w:pPr>
      <w:r>
        <w:rPr>
          <w:rFonts w:hint="eastAsia" w:ascii="黑体" w:hAnsi="宋体" w:eastAsia="黑体" w:cs="黑体"/>
          <w:color w:val="000000"/>
          <w:sz w:val="31"/>
          <w:szCs w:val="31"/>
        </w:rPr>
        <w:t>第四章</w:t>
      </w:r>
      <w:r>
        <w:rPr>
          <w:rFonts w:hint="eastAsia"/>
          <w:lang w:val="en-US" w:eastAsia="zh-CN"/>
        </w:rPr>
        <w:t xml:space="preserve">  </w:t>
      </w:r>
      <w:r>
        <w:rPr>
          <w:rFonts w:hint="eastAsia" w:ascii="黑体" w:hAnsi="宋体" w:eastAsia="黑体" w:cs="黑体"/>
          <w:color w:val="000000"/>
          <w:sz w:val="31"/>
          <w:szCs w:val="31"/>
        </w:rPr>
        <w:t>布局规划及办理的公开</w:t>
      </w:r>
    </w:p>
    <w:p w14:paraId="70600F75">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 xml:space="preserve">第十五条 </w:t>
      </w:r>
      <w:r>
        <w:rPr>
          <w:rFonts w:hint="eastAsia" w:ascii="黑体" w:eastAsia="黑体" w:cs="黑体"/>
          <w:color w:val="000000"/>
          <w:sz w:val="31"/>
          <w:szCs w:val="31"/>
          <w:lang w:val="en-US" w:eastAsia="zh-CN"/>
        </w:rPr>
        <w:t xml:space="preserve"> </w:t>
      </w:r>
      <w:r>
        <w:rPr>
          <w:rFonts w:hint="eastAsia" w:ascii="仿宋_GB2312" w:eastAsia="仿宋_GB2312" w:cs="仿宋_GB2312"/>
          <w:color w:val="000000"/>
          <w:sz w:val="31"/>
          <w:szCs w:val="31"/>
          <w:lang w:eastAsia="zh-CN"/>
        </w:rPr>
        <w:t>息烽</w:t>
      </w:r>
      <w:r>
        <w:rPr>
          <w:rFonts w:hint="eastAsia" w:ascii="仿宋_GB2312" w:eastAsia="仿宋_GB2312" w:cs="仿宋_GB2312"/>
          <w:color w:val="000000"/>
          <w:sz w:val="31"/>
          <w:szCs w:val="31"/>
        </w:rPr>
        <w:t>县烟草专卖局根据当地经济社会、市场变化等情况，每半年可对市场单元格划分及单元格零售点设置数量上限的规划进行适当调整，调整情况向社会公布后实施。</w:t>
      </w:r>
    </w:p>
    <w:p w14:paraId="378D55B6">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（一）调整内容应明确具体生效时间，并在生效前至少提前10个工作日向社会公布。</w:t>
      </w:r>
    </w:p>
    <w:p w14:paraId="563D7EA3">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（二）调整情况通过</w:t>
      </w:r>
      <w:r>
        <w:rPr>
          <w:rFonts w:hint="eastAsia" w:ascii="仿宋_GB2312" w:eastAsia="仿宋_GB2312" w:cs="仿宋_GB2312"/>
          <w:color w:val="000000"/>
          <w:sz w:val="31"/>
          <w:szCs w:val="31"/>
          <w:lang w:eastAsia="zh-CN"/>
        </w:rPr>
        <w:t>息烽县</w:t>
      </w:r>
      <w:r>
        <w:rPr>
          <w:rFonts w:hint="eastAsia" w:ascii="仿宋_GB2312" w:eastAsia="仿宋_GB2312" w:cs="仿宋_GB2312"/>
          <w:color w:val="000000"/>
          <w:sz w:val="31"/>
          <w:szCs w:val="31"/>
          <w:lang w:val="en-US" w:eastAsia="zh-CN"/>
        </w:rPr>
        <w:t>人民</w:t>
      </w:r>
      <w:r>
        <w:rPr>
          <w:rFonts w:hint="eastAsia" w:ascii="仿宋_GB2312" w:eastAsia="仿宋_GB2312" w:cs="仿宋_GB2312"/>
          <w:color w:val="000000"/>
          <w:sz w:val="31"/>
          <w:szCs w:val="31"/>
        </w:rPr>
        <w:t>政府网进行公布，并通过</w:t>
      </w:r>
      <w:r>
        <w:rPr>
          <w:rFonts w:hint="eastAsia" w:ascii="仿宋_GB2312" w:eastAsia="仿宋_GB2312" w:cs="仿宋_GB2312"/>
          <w:color w:val="000000"/>
          <w:sz w:val="31"/>
          <w:szCs w:val="31"/>
          <w:lang w:eastAsia="zh-CN"/>
        </w:rPr>
        <w:t>息烽县</w:t>
      </w:r>
      <w:r>
        <w:rPr>
          <w:rFonts w:hint="eastAsia" w:ascii="仿宋_GB2312" w:eastAsia="仿宋_GB2312" w:cs="仿宋_GB2312"/>
          <w:color w:val="000000"/>
          <w:sz w:val="31"/>
          <w:szCs w:val="31"/>
        </w:rPr>
        <w:t>政务服务网、</w:t>
      </w:r>
      <w:r>
        <w:rPr>
          <w:rFonts w:hint="eastAsia" w:ascii="仿宋_GB2312" w:eastAsia="仿宋_GB2312" w:cs="仿宋_GB2312"/>
          <w:color w:val="000000"/>
          <w:sz w:val="31"/>
          <w:szCs w:val="31"/>
          <w:lang w:eastAsia="zh-CN"/>
        </w:rPr>
        <w:t>息烽县</w:t>
      </w:r>
      <w:r>
        <w:rPr>
          <w:rFonts w:hint="eastAsia" w:ascii="仿宋_GB2312" w:eastAsia="仿宋_GB2312" w:cs="仿宋_GB2312"/>
          <w:color w:val="000000"/>
          <w:sz w:val="31"/>
          <w:szCs w:val="31"/>
        </w:rPr>
        <w:t>政务服务窗口（</w:t>
      </w:r>
      <w:r>
        <w:rPr>
          <w:rFonts w:hint="eastAsia" w:ascii="仿宋_GB2312" w:eastAsia="仿宋_GB2312" w:cs="仿宋_GB2312"/>
          <w:color w:val="000000"/>
          <w:sz w:val="31"/>
          <w:szCs w:val="31"/>
          <w:lang w:eastAsia="zh-CN"/>
        </w:rPr>
        <w:t>息烽县烟草专卖局</w:t>
      </w:r>
      <w:r>
        <w:rPr>
          <w:rFonts w:hint="eastAsia" w:ascii="仿宋_GB2312" w:eastAsia="仿宋_GB2312" w:cs="仿宋_GB2312"/>
          <w:color w:val="000000"/>
          <w:sz w:val="31"/>
          <w:szCs w:val="31"/>
        </w:rPr>
        <w:t>办公场所公示栏）、本单位（上级单位）对外门户网站或官方公众号等多渠道进行公示。</w:t>
      </w:r>
    </w:p>
    <w:p w14:paraId="3A067190">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第十六条</w:t>
      </w:r>
      <w:r>
        <w:rPr>
          <w:rFonts w:hint="eastAsia"/>
          <w:lang w:val="en-US" w:eastAsia="zh-CN"/>
        </w:rPr>
        <w:t xml:space="preserve">  </w:t>
      </w:r>
      <w:r>
        <w:rPr>
          <w:rFonts w:hint="eastAsia" w:ascii="仿宋_GB2312" w:eastAsia="仿宋_GB2312" w:cs="仿宋_GB2312"/>
          <w:color w:val="000000"/>
          <w:sz w:val="31"/>
          <w:szCs w:val="31"/>
        </w:rPr>
        <w:t>为保障公正公平公开，以3个月为办证批次周期，每</w:t>
      </w:r>
      <w:r>
        <w:rPr>
          <w:rFonts w:hint="eastAsia" w:ascii="仿宋_GB2312" w:eastAsia="仿宋_GB2312" w:cs="仿宋_GB2312"/>
          <w:color w:val="000000"/>
          <w:sz w:val="31"/>
          <w:szCs w:val="31"/>
          <w:lang w:val="en-US" w:eastAsia="zh-CN"/>
        </w:rPr>
        <w:t>3</w:t>
      </w:r>
      <w:r>
        <w:rPr>
          <w:rFonts w:hint="eastAsia" w:ascii="仿宋_GB2312" w:eastAsia="仿宋_GB2312" w:cs="仿宋_GB2312"/>
          <w:color w:val="000000"/>
          <w:sz w:val="31"/>
          <w:szCs w:val="31"/>
        </w:rPr>
        <w:t>个月将各级单元格内可申请设置的零售点数量资源提前向社会公布后，统一时间集中开放申办。</w:t>
      </w:r>
    </w:p>
    <w:p w14:paraId="636ABC2A">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lang w:eastAsia="zh-CN"/>
        </w:rPr>
        <w:t>息烽</w:t>
      </w:r>
      <w:r>
        <w:rPr>
          <w:rFonts w:hint="eastAsia" w:ascii="仿宋_GB2312" w:eastAsia="仿宋_GB2312" w:cs="仿宋_GB2312"/>
          <w:color w:val="000000"/>
          <w:sz w:val="31"/>
          <w:szCs w:val="31"/>
        </w:rPr>
        <w:t>县烟草专卖局在每个办证批次周期开始前，应当提前至少3个工作日，公布各级单元格零售点设置数量上限、现有零售点数量、本期可增设零售点数量（附件2），并明确本期申办的开始时间和结束时间。</w:t>
      </w:r>
    </w:p>
    <w:p w14:paraId="49B82E92">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第十七条</w:t>
      </w:r>
      <w:r>
        <w:rPr>
          <w:rFonts w:hint="eastAsia"/>
          <w:lang w:val="en-US" w:eastAsia="zh-CN"/>
        </w:rPr>
        <w:t xml:space="preserve">  </w:t>
      </w:r>
      <w:r>
        <w:rPr>
          <w:rFonts w:hint="eastAsia" w:ascii="仿宋_GB2312" w:eastAsia="仿宋_GB2312" w:cs="仿宋_GB2312"/>
          <w:color w:val="000000"/>
          <w:sz w:val="31"/>
          <w:szCs w:val="31"/>
        </w:rPr>
        <w:t>本期申办开始后至结束时间前提交的新办申请，按照先申请先受理、先受理先办理的原则，在本期可增设零售点数量范围内审批办理。</w:t>
      </w:r>
    </w:p>
    <w:p w14:paraId="371308FD">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本期申办开始前提交的新办申请，按上一周期公布的单元格可设置零售点数量资源执行。在提前公示期内提交新办申请，导致已公布的下一周期可设置零售点数量资源发生变化的，应及时发布补充公告解释说明（附件3）。</w:t>
      </w:r>
    </w:p>
    <w:p w14:paraId="332DD9DF">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符合本规定第九条、第十条规定情形的，应及时办理，不受办证批次周期有关规则限制。</w:t>
      </w:r>
    </w:p>
    <w:p w14:paraId="32635110">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第十八条</w:t>
      </w:r>
      <w:r>
        <w:rPr>
          <w:rFonts w:hint="eastAsia"/>
          <w:lang w:val="en-US" w:eastAsia="zh-CN"/>
        </w:rPr>
        <w:t xml:space="preserve">  </w:t>
      </w:r>
      <w:r>
        <w:rPr>
          <w:rFonts w:hint="eastAsia" w:ascii="仿宋_GB2312" w:eastAsia="仿宋_GB2312" w:cs="仿宋_GB2312"/>
          <w:color w:val="000000"/>
          <w:sz w:val="31"/>
          <w:szCs w:val="31"/>
        </w:rPr>
        <w:t>除落实日常行政公示有关要求外，在每个办证批次周期结束后，</w:t>
      </w:r>
      <w:r>
        <w:rPr>
          <w:rFonts w:hint="eastAsia" w:ascii="仿宋_GB2312" w:eastAsia="仿宋_GB2312" w:cs="仿宋_GB2312"/>
          <w:color w:val="000000"/>
          <w:sz w:val="31"/>
          <w:szCs w:val="31"/>
          <w:lang w:eastAsia="zh-CN"/>
        </w:rPr>
        <w:t>息烽</w:t>
      </w:r>
      <w:r>
        <w:rPr>
          <w:rFonts w:hint="eastAsia" w:ascii="仿宋_GB2312" w:eastAsia="仿宋_GB2312" w:cs="仿宋_GB2312"/>
          <w:color w:val="000000"/>
          <w:sz w:val="31"/>
          <w:szCs w:val="31"/>
        </w:rPr>
        <w:t>县烟草专卖局应当及时通过</w:t>
      </w:r>
      <w:r>
        <w:rPr>
          <w:rFonts w:hint="eastAsia" w:ascii="仿宋_GB2312" w:eastAsia="仿宋_GB2312" w:cs="仿宋_GB2312"/>
          <w:color w:val="000000"/>
          <w:sz w:val="31"/>
          <w:szCs w:val="31"/>
          <w:lang w:eastAsia="zh-CN"/>
        </w:rPr>
        <w:t>息烽县</w:t>
      </w:r>
      <w:r>
        <w:rPr>
          <w:rFonts w:hint="eastAsia" w:ascii="仿宋_GB2312" w:eastAsia="仿宋_GB2312" w:cs="仿宋_GB2312"/>
          <w:color w:val="000000"/>
          <w:sz w:val="31"/>
          <w:szCs w:val="31"/>
        </w:rPr>
        <w:t>政务服务网、</w:t>
      </w:r>
      <w:r>
        <w:rPr>
          <w:rFonts w:hint="eastAsia" w:ascii="仿宋_GB2312" w:eastAsia="仿宋_GB2312" w:cs="仿宋_GB2312"/>
          <w:color w:val="000000"/>
          <w:sz w:val="31"/>
          <w:szCs w:val="31"/>
          <w:lang w:eastAsia="zh-CN"/>
        </w:rPr>
        <w:t>息烽县</w:t>
      </w:r>
      <w:r>
        <w:rPr>
          <w:rFonts w:hint="eastAsia" w:ascii="仿宋_GB2312" w:eastAsia="仿宋_GB2312" w:cs="仿宋_GB2312"/>
          <w:color w:val="000000"/>
          <w:sz w:val="31"/>
          <w:szCs w:val="31"/>
        </w:rPr>
        <w:t>政务服务窗口（</w:t>
      </w:r>
      <w:r>
        <w:rPr>
          <w:rFonts w:hint="eastAsia" w:ascii="仿宋_GB2312" w:eastAsia="仿宋_GB2312" w:cs="仿宋_GB2312"/>
          <w:color w:val="000000"/>
          <w:sz w:val="31"/>
          <w:szCs w:val="31"/>
          <w:lang w:eastAsia="zh-CN"/>
        </w:rPr>
        <w:t>息烽县烟草专卖局</w:t>
      </w:r>
      <w:r>
        <w:rPr>
          <w:rFonts w:hint="eastAsia" w:ascii="仿宋_GB2312" w:eastAsia="仿宋_GB2312" w:cs="仿宋_GB2312"/>
          <w:color w:val="000000"/>
          <w:sz w:val="31"/>
          <w:szCs w:val="31"/>
        </w:rPr>
        <w:t>办公场所公示栏）、本单位（上</w:t>
      </w:r>
      <w:r>
        <w:rPr>
          <w:rFonts w:hint="eastAsia" w:ascii="仿宋_GB2312" w:hAnsi="宋体" w:eastAsia="仿宋_GB2312" w:cs="仿宋_GB2312"/>
          <w:color w:val="000000"/>
          <w:kern w:val="0"/>
          <w:sz w:val="31"/>
          <w:szCs w:val="31"/>
          <w:lang w:val="en-US" w:eastAsia="zh-CN" w:bidi="ar"/>
        </w:rPr>
        <w:t>级单位）对外门户网站或官方公众号等渠道，公示本周期各级单</w:t>
      </w:r>
      <w:r>
        <w:rPr>
          <w:rFonts w:hint="eastAsia" w:ascii="仿宋_GB2312" w:eastAsia="仿宋_GB2312" w:cs="仿宋_GB2312"/>
          <w:color w:val="000000"/>
          <w:sz w:val="31"/>
          <w:szCs w:val="31"/>
        </w:rPr>
        <w:t>元格的可增设零售点数量、准予新办许可结果明细、本期末零售点数量，以及本期注销、歇业、收回许可证数量等情况（附件4、5）。</w:t>
      </w:r>
    </w:p>
    <w:p w14:paraId="64A437D7">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按本规定第九条、第十条规定情形办理注销、歇业及新办的，应专门备注说明。</w:t>
      </w:r>
    </w:p>
    <w:p w14:paraId="12C69E42">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firstLine="2790" w:firstLineChars="900"/>
        <w:jc w:val="both"/>
        <w:textAlignment w:val="auto"/>
        <w:rPr>
          <w:rFonts w:hint="eastAsia" w:ascii="黑体" w:hAnsi="宋体" w:eastAsia="黑体" w:cs="黑体"/>
          <w:color w:val="000000"/>
          <w:sz w:val="31"/>
          <w:szCs w:val="31"/>
        </w:rPr>
      </w:pPr>
    </w:p>
    <w:p w14:paraId="18DBE90B">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firstLine="2790" w:firstLineChars="900"/>
        <w:jc w:val="both"/>
        <w:textAlignment w:val="auto"/>
      </w:pPr>
      <w:r>
        <w:rPr>
          <w:rFonts w:hint="eastAsia" w:ascii="黑体" w:hAnsi="宋体" w:eastAsia="黑体" w:cs="黑体"/>
          <w:color w:val="000000"/>
          <w:sz w:val="31"/>
          <w:szCs w:val="31"/>
        </w:rPr>
        <w:t>第五章</w:t>
      </w:r>
      <w:r>
        <w:rPr>
          <w:rFonts w:hint="eastAsia" w:ascii="黑体" w:eastAsia="黑体" w:cs="黑体"/>
          <w:color w:val="000000"/>
          <w:sz w:val="31"/>
          <w:szCs w:val="31"/>
          <w:lang w:val="en-US" w:eastAsia="zh-CN"/>
        </w:rPr>
        <w:t xml:space="preserve">  </w:t>
      </w:r>
      <w:r>
        <w:rPr>
          <w:rFonts w:hint="eastAsia" w:ascii="黑体" w:hAnsi="宋体" w:eastAsia="黑体" w:cs="黑体"/>
          <w:color w:val="000000"/>
          <w:sz w:val="31"/>
          <w:szCs w:val="31"/>
        </w:rPr>
        <w:t>附</w:t>
      </w:r>
      <w:r>
        <w:rPr>
          <w:rFonts w:hint="eastAsia" w:ascii="黑体" w:eastAsia="黑体" w:cs="黑体"/>
          <w:color w:val="000000"/>
          <w:sz w:val="31"/>
          <w:szCs w:val="31"/>
          <w:lang w:val="en-US" w:eastAsia="zh-CN"/>
        </w:rPr>
        <w:t xml:space="preserve"> </w:t>
      </w:r>
      <w:r>
        <w:rPr>
          <w:rFonts w:hint="eastAsia" w:ascii="黑体" w:hAnsi="宋体" w:eastAsia="黑体" w:cs="黑体"/>
          <w:color w:val="000000"/>
          <w:sz w:val="31"/>
          <w:szCs w:val="31"/>
        </w:rPr>
        <w:t xml:space="preserve"> 则</w:t>
      </w:r>
    </w:p>
    <w:p w14:paraId="67B8AF1A">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firstLine="620" w:firstLineChars="200"/>
        <w:textAlignment w:val="auto"/>
      </w:pPr>
      <w:r>
        <w:rPr>
          <w:rFonts w:hint="eastAsia" w:ascii="黑体" w:hAnsi="宋体" w:eastAsia="黑体" w:cs="黑体"/>
          <w:color w:val="000000"/>
          <w:sz w:val="31"/>
          <w:szCs w:val="31"/>
        </w:rPr>
        <w:t>第十九条</w:t>
      </w:r>
      <w:r>
        <w:rPr>
          <w:rFonts w:hint="eastAsia"/>
          <w:lang w:val="en-US" w:eastAsia="zh-CN"/>
        </w:rPr>
        <w:t xml:space="preserve">  </w:t>
      </w:r>
      <w:r>
        <w:rPr>
          <w:rFonts w:hint="eastAsia" w:ascii="仿宋_GB2312" w:eastAsia="仿宋_GB2312" w:cs="仿宋_GB2312"/>
          <w:color w:val="000000"/>
          <w:sz w:val="31"/>
          <w:szCs w:val="31"/>
        </w:rPr>
        <w:t>本规定中“以上”“以内”均包含本数。</w:t>
      </w:r>
    </w:p>
    <w:p w14:paraId="7AF63146">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第二十条</w:t>
      </w:r>
      <w:r>
        <w:rPr>
          <w:rFonts w:hint="eastAsia"/>
          <w:lang w:val="en-US" w:eastAsia="zh-CN"/>
        </w:rPr>
        <w:t xml:space="preserve">  </w:t>
      </w:r>
      <w:r>
        <w:rPr>
          <w:rFonts w:hint="eastAsia" w:ascii="仿宋_GB2312" w:eastAsia="仿宋_GB2312" w:cs="仿宋_GB2312"/>
          <w:color w:val="000000"/>
          <w:sz w:val="31"/>
          <w:szCs w:val="31"/>
        </w:rPr>
        <w:t>本规定中“与住所相独立”是指经营场所与住所之间使用砖墙、钢筋混凝土墙或木结构等材料完全隔离。</w:t>
      </w:r>
    </w:p>
    <w:p w14:paraId="3D120614">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不能将经营、仓储区域完全隔离的，如：前后、左右、上下与门相通的隔间、阁楼、仓库等，均视其为经营场所。</w:t>
      </w:r>
    </w:p>
    <w:p w14:paraId="67276596">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rPr>
          <w:rFonts w:hint="eastAsia" w:ascii="仿宋_GB2312" w:eastAsia="仿宋_GB2312" w:cs="仿宋_GB2312"/>
          <w:color w:val="000000"/>
          <w:sz w:val="31"/>
          <w:szCs w:val="31"/>
        </w:rPr>
      </w:pPr>
      <w:r>
        <w:rPr>
          <w:rFonts w:hint="eastAsia" w:ascii="黑体" w:hAnsi="宋体" w:eastAsia="黑体" w:cs="黑体"/>
          <w:color w:val="000000"/>
          <w:sz w:val="31"/>
          <w:szCs w:val="31"/>
        </w:rPr>
        <w:t>第二十一条</w:t>
      </w:r>
      <w:r>
        <w:rPr>
          <w:rFonts w:hint="eastAsia"/>
          <w:lang w:val="en-US" w:eastAsia="zh-CN"/>
        </w:rPr>
        <w:t xml:space="preserve">  </w:t>
      </w:r>
      <w:r>
        <w:rPr>
          <w:rFonts w:hint="eastAsia" w:ascii="仿宋_GB2312" w:eastAsia="仿宋_GB2312" w:cs="仿宋_GB2312"/>
          <w:color w:val="000000"/>
          <w:sz w:val="31"/>
          <w:szCs w:val="31"/>
        </w:rPr>
        <w:t>本规定中“固定经营场所”是指已建成使用的房屋，并且应为使用砖、木、钢结构等材料筑成的独立且固定的场所，需满足烟草制品对外陈列展卖与安全储存等基本设施和必要条件；固定经营场所不包括临时建筑、流动性或季节性摊点等场所。</w:t>
      </w:r>
    </w:p>
    <w:p w14:paraId="488BEF10">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营业执照地址涵盖地域范围较广，或一个营业执照对应多个经营场所的，由</w:t>
      </w:r>
      <w:r>
        <w:rPr>
          <w:rFonts w:hint="eastAsia" w:ascii="仿宋_GB2312" w:eastAsia="仿宋_GB2312" w:cs="仿宋_GB2312"/>
          <w:color w:val="000000"/>
          <w:sz w:val="31"/>
          <w:szCs w:val="31"/>
          <w:lang w:eastAsia="zh-CN"/>
        </w:rPr>
        <w:t>息烽</w:t>
      </w:r>
      <w:r>
        <w:rPr>
          <w:rFonts w:hint="eastAsia" w:ascii="仿宋_GB2312" w:eastAsia="仿宋_GB2312" w:cs="仿宋_GB2312"/>
          <w:color w:val="000000"/>
          <w:sz w:val="31"/>
          <w:szCs w:val="31"/>
        </w:rPr>
        <w:t>县烟草专卖局根据实际情况认定其办理烟草专卖零售许可证的具体经营地址。</w:t>
      </w:r>
    </w:p>
    <w:p w14:paraId="642D6BE2">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第二十二条</w:t>
      </w:r>
      <w:r>
        <w:rPr>
          <w:rFonts w:hint="eastAsia"/>
          <w:lang w:val="en-US" w:eastAsia="zh-CN"/>
        </w:rPr>
        <w:t xml:space="preserve">  </w:t>
      </w:r>
      <w:r>
        <w:rPr>
          <w:rFonts w:hint="eastAsia" w:ascii="仿宋_GB2312" w:eastAsia="仿宋_GB2312" w:cs="仿宋_GB2312"/>
          <w:color w:val="000000"/>
          <w:sz w:val="31"/>
          <w:szCs w:val="31"/>
        </w:rPr>
        <w:t>本规定中的中小学校，是指普通中小学校、特</w:t>
      </w:r>
      <w:r>
        <w:rPr>
          <w:rFonts w:hint="eastAsia" w:ascii="仿宋_GB2312" w:hAnsi="宋体" w:eastAsia="仿宋_GB2312" w:cs="仿宋_GB2312"/>
          <w:color w:val="000000"/>
          <w:kern w:val="0"/>
          <w:sz w:val="31"/>
          <w:szCs w:val="31"/>
          <w:lang w:val="en-US" w:eastAsia="zh-CN" w:bidi="ar"/>
        </w:rPr>
        <w:t>殊教育学校、中等职业学校、专门学校等以未成年人为教育对象</w:t>
      </w:r>
      <w:r>
        <w:rPr>
          <w:rFonts w:hint="eastAsia" w:ascii="仿宋_GB2312" w:eastAsia="仿宋_GB2312" w:cs="仿宋_GB2312"/>
          <w:color w:val="000000"/>
          <w:sz w:val="31"/>
          <w:szCs w:val="31"/>
        </w:rPr>
        <w:t>的学校。幼儿园指取得教育行政主管部门设立许可的幼儿园。</w:t>
      </w:r>
    </w:p>
    <w:p w14:paraId="0F1210D8">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第二十三条</w:t>
      </w:r>
      <w:r>
        <w:rPr>
          <w:rFonts w:hint="eastAsia"/>
          <w:lang w:val="en-US" w:eastAsia="zh-CN"/>
        </w:rPr>
        <w:t xml:space="preserve">  </w:t>
      </w:r>
      <w:r>
        <w:rPr>
          <w:rFonts w:hint="eastAsia" w:ascii="仿宋_GB2312" w:eastAsia="仿宋_GB2312" w:cs="仿宋_GB2312"/>
          <w:color w:val="000000"/>
          <w:sz w:val="31"/>
          <w:szCs w:val="31"/>
        </w:rPr>
        <w:t>本规定中的“中小学校、幼儿园周边”，是指中小学校、幼儿园进出通道（不包括非常规通行的消防通道、应急通道等）口向外延伸步行最短距离（符合交通安全法规前提下）50米或直线距离30米以内的经营场所，但直线距离小于30米，同时步行最短距离超出100米的除外。</w:t>
      </w:r>
    </w:p>
    <w:p w14:paraId="2A2713DD">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距离测量起点与终点为中小学校、幼儿园进出通道口中心点与经营场所进出口中心点。中小学校、幼儿园或经营场所有两个及以上进出通道口的，以两者间距最近的进出通道口中心点为测量基点。</w:t>
      </w:r>
    </w:p>
    <w:p w14:paraId="2AA01B17">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第二十四条</w:t>
      </w:r>
      <w:r>
        <w:rPr>
          <w:rFonts w:hint="eastAsia"/>
          <w:lang w:val="en-US" w:eastAsia="zh-CN"/>
        </w:rPr>
        <w:t xml:space="preserve">  </w:t>
      </w:r>
      <w:r>
        <w:rPr>
          <w:rFonts w:hint="eastAsia" w:ascii="仿宋_GB2312" w:eastAsia="仿宋_GB2312" w:cs="仿宋_GB2312"/>
          <w:color w:val="000000"/>
          <w:sz w:val="31"/>
          <w:szCs w:val="31"/>
        </w:rPr>
        <w:t>本规定中的“间距”是指拟申请零售点与相距最近的持证零售点之间的距离，其起点与终点为拟申请零售点进出通道口中心点与持证零售点经营场所进出口中心点。申请人经营场所有多个出入口的，以其与相距最近的持证零售点距离最短的出入口为准进行测量。</w:t>
      </w:r>
    </w:p>
    <w:p w14:paraId="7E660674">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距离测量应当按照《中华人民共和国道路交通安全法》和《中华人民共和国道路交通安全法实施条例》中有关行人道路通行的规定。</w:t>
      </w:r>
    </w:p>
    <w:p w14:paraId="712FB5CF">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第二十五条</w:t>
      </w:r>
      <w:r>
        <w:rPr>
          <w:rFonts w:hint="eastAsia"/>
          <w:lang w:val="en-US" w:eastAsia="zh-CN"/>
        </w:rPr>
        <w:t xml:space="preserve">  </w:t>
      </w:r>
      <w:r>
        <w:rPr>
          <w:rFonts w:hint="eastAsia" w:ascii="仿宋_GB2312" w:eastAsia="仿宋_GB2312" w:cs="仿宋_GB2312"/>
          <w:color w:val="000000"/>
          <w:sz w:val="31"/>
          <w:szCs w:val="31"/>
        </w:rPr>
        <w:t>本规定中烟草制品零售点经营场所在实地勘验测量时按照</w:t>
      </w:r>
      <w:r>
        <w:rPr>
          <w:rFonts w:hint="eastAsia" w:ascii="仿宋_GB2312" w:eastAsia="仿宋_GB2312" w:cs="仿宋_GB2312"/>
          <w:color w:val="000000"/>
          <w:sz w:val="31"/>
          <w:szCs w:val="31"/>
          <w:lang w:eastAsia="zh-CN"/>
        </w:rPr>
        <w:t>息烽</w:t>
      </w:r>
      <w:r>
        <w:rPr>
          <w:rFonts w:hint="eastAsia" w:ascii="仿宋_GB2312" w:eastAsia="仿宋_GB2312" w:cs="仿宋_GB2312"/>
          <w:color w:val="000000"/>
          <w:sz w:val="31"/>
          <w:szCs w:val="31"/>
        </w:rPr>
        <w:t>县烟草制品零售点经营场所勘验测量标准进行实地勘验测量（附件6）。</w:t>
      </w:r>
    </w:p>
    <w:p w14:paraId="329C9C1B">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第二十六条</w:t>
      </w:r>
      <w:r>
        <w:rPr>
          <w:rFonts w:hint="eastAsia"/>
          <w:lang w:val="en-US" w:eastAsia="zh-CN"/>
        </w:rPr>
        <w:t xml:space="preserve">  </w:t>
      </w:r>
      <w:r>
        <w:rPr>
          <w:rFonts w:hint="eastAsia" w:ascii="仿宋_GB2312" w:eastAsia="仿宋_GB2312" w:cs="仿宋_GB2312"/>
          <w:color w:val="000000"/>
          <w:sz w:val="31"/>
          <w:szCs w:val="31"/>
        </w:rPr>
        <w:t>相关法律法规或国家烟草专卖行政主管部门政策文件另有规定的，从其规定。</w:t>
      </w:r>
    </w:p>
    <w:p w14:paraId="30CC9F78">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第二十七条</w:t>
      </w:r>
      <w:r>
        <w:rPr>
          <w:rFonts w:hint="eastAsia"/>
          <w:lang w:val="en-US" w:eastAsia="zh-CN"/>
        </w:rPr>
        <w:t xml:space="preserve">  </w:t>
      </w:r>
      <w:r>
        <w:rPr>
          <w:rFonts w:hint="eastAsia" w:ascii="仿宋_GB2312" w:eastAsia="仿宋_GB2312" w:cs="仿宋_GB2312"/>
          <w:color w:val="000000"/>
          <w:sz w:val="31"/>
          <w:szCs w:val="31"/>
        </w:rPr>
        <w:t>本规定由</w:t>
      </w:r>
      <w:r>
        <w:rPr>
          <w:rFonts w:hint="eastAsia" w:ascii="仿宋_GB2312" w:eastAsia="仿宋_GB2312" w:cs="仿宋_GB2312"/>
          <w:color w:val="000000"/>
          <w:sz w:val="31"/>
          <w:szCs w:val="31"/>
          <w:lang w:eastAsia="zh-CN"/>
        </w:rPr>
        <w:t>息烽县烟草专卖局</w:t>
      </w:r>
      <w:r>
        <w:rPr>
          <w:rFonts w:hint="eastAsia" w:ascii="仿宋_GB2312" w:eastAsia="仿宋_GB2312" w:cs="仿宋_GB2312"/>
          <w:color w:val="000000"/>
          <w:sz w:val="31"/>
          <w:szCs w:val="31"/>
        </w:rPr>
        <w:t>负责解释。</w:t>
      </w:r>
    </w:p>
    <w:p w14:paraId="68B2AE34">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第二十八条</w:t>
      </w:r>
      <w:r>
        <w:rPr>
          <w:rFonts w:hint="eastAsia"/>
          <w:lang w:val="en-US" w:eastAsia="zh-CN"/>
        </w:rPr>
        <w:t xml:space="preserve">  </w:t>
      </w:r>
      <w:r>
        <w:rPr>
          <w:rFonts w:hint="eastAsia" w:ascii="仿宋_GB2312" w:eastAsia="仿宋_GB2312" w:cs="仿宋_GB2312"/>
          <w:color w:val="000000"/>
          <w:sz w:val="31"/>
          <w:szCs w:val="31"/>
        </w:rPr>
        <w:t>本规定自</w:t>
      </w:r>
      <w:r>
        <w:rPr>
          <w:rFonts w:hint="eastAsia" w:ascii="仿宋_GB2312" w:eastAsia="仿宋_GB2312" w:cs="仿宋_GB2312"/>
          <w:color w:val="000000"/>
          <w:sz w:val="31"/>
          <w:szCs w:val="31"/>
          <w:lang w:val="en-US" w:eastAsia="zh-CN"/>
        </w:rPr>
        <w:t>x</w:t>
      </w:r>
      <w:r>
        <w:rPr>
          <w:rFonts w:hint="eastAsia" w:ascii="仿宋_GB2312" w:eastAsia="仿宋_GB2312" w:cs="仿宋_GB2312"/>
          <w:color w:val="000000"/>
          <w:sz w:val="31"/>
          <w:szCs w:val="31"/>
        </w:rPr>
        <w:t>年</w:t>
      </w:r>
      <w:r>
        <w:rPr>
          <w:rFonts w:hint="eastAsia" w:ascii="仿宋_GB2312" w:eastAsia="仿宋_GB2312" w:cs="仿宋_GB2312"/>
          <w:color w:val="000000"/>
          <w:sz w:val="31"/>
          <w:szCs w:val="31"/>
          <w:lang w:val="en-US" w:eastAsia="zh-CN"/>
        </w:rPr>
        <w:t>x</w:t>
      </w:r>
      <w:r>
        <w:rPr>
          <w:rFonts w:hint="eastAsia" w:ascii="仿宋_GB2312" w:eastAsia="仿宋_GB2312" w:cs="仿宋_GB2312"/>
          <w:color w:val="000000"/>
          <w:sz w:val="31"/>
          <w:szCs w:val="31"/>
        </w:rPr>
        <w:t>月</w:t>
      </w:r>
      <w:r>
        <w:rPr>
          <w:rFonts w:hint="eastAsia" w:ascii="仿宋_GB2312" w:eastAsia="仿宋_GB2312" w:cs="仿宋_GB2312"/>
          <w:color w:val="000000"/>
          <w:sz w:val="31"/>
          <w:szCs w:val="31"/>
          <w:lang w:val="en-US" w:eastAsia="zh-CN"/>
        </w:rPr>
        <w:t>x</w:t>
      </w:r>
      <w:r>
        <w:rPr>
          <w:rFonts w:hint="eastAsia" w:ascii="仿宋_GB2312" w:eastAsia="仿宋_GB2312" w:cs="仿宋_GB2312"/>
          <w:color w:val="000000"/>
          <w:sz w:val="31"/>
          <w:szCs w:val="31"/>
        </w:rPr>
        <w:t>日起施行，原《</w:t>
      </w:r>
      <w:r>
        <w:rPr>
          <w:rFonts w:hint="eastAsia" w:ascii="仿宋_GB2312" w:eastAsia="仿宋_GB2312" w:cs="仿宋_GB2312"/>
          <w:color w:val="000000"/>
          <w:sz w:val="31"/>
          <w:szCs w:val="31"/>
          <w:lang w:eastAsia="zh-CN"/>
        </w:rPr>
        <w:t>贵阳市息烽县</w:t>
      </w:r>
      <w:r>
        <w:rPr>
          <w:rFonts w:hint="eastAsia" w:ascii="仿宋_GB2312" w:eastAsia="仿宋_GB2312" w:cs="仿宋_GB2312"/>
          <w:color w:val="000000"/>
          <w:sz w:val="31"/>
          <w:szCs w:val="31"/>
        </w:rPr>
        <w:t>烟草制品零售点合理布局规定》（</w:t>
      </w:r>
      <w:r>
        <w:rPr>
          <w:rFonts w:hint="eastAsia" w:ascii="仿宋_GB2312" w:eastAsia="仿宋_GB2312" w:cs="仿宋_GB2312"/>
          <w:color w:val="000000"/>
          <w:sz w:val="31"/>
          <w:szCs w:val="31"/>
          <w:lang w:eastAsia="zh-CN"/>
        </w:rPr>
        <w:t>息烟专</w:t>
      </w:r>
      <w:r>
        <w:rPr>
          <w:rFonts w:hint="eastAsia" w:ascii="仿宋_GB2312" w:eastAsia="仿宋_GB2312" w:cs="仿宋_GB2312"/>
          <w:color w:val="000000"/>
          <w:sz w:val="31"/>
          <w:szCs w:val="31"/>
        </w:rPr>
        <w:t>〔20</w:t>
      </w:r>
      <w:r>
        <w:rPr>
          <w:rFonts w:hint="eastAsia" w:ascii="仿宋_GB2312" w:eastAsia="仿宋_GB2312" w:cs="仿宋_GB2312"/>
          <w:color w:val="000000"/>
          <w:sz w:val="31"/>
          <w:szCs w:val="31"/>
          <w:lang w:val="en-US" w:eastAsia="zh-CN"/>
        </w:rPr>
        <w:t>24</w:t>
      </w:r>
      <w:r>
        <w:rPr>
          <w:rFonts w:hint="eastAsia"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4</w:t>
      </w:r>
      <w:r>
        <w:rPr>
          <w:rFonts w:hint="eastAsia" w:ascii="仿宋_GB2312" w:eastAsia="仿宋_GB2312" w:cs="仿宋_GB2312"/>
          <w:color w:val="000000"/>
          <w:sz w:val="31"/>
          <w:szCs w:val="31"/>
        </w:rPr>
        <w:t>号）同时废止。</w:t>
      </w:r>
    </w:p>
    <w:p w14:paraId="4AD7ECBE">
      <w:pPr>
        <w:pStyle w:val="5"/>
        <w:keepNext w:val="0"/>
        <w:keepLines w:val="0"/>
        <w:pageBreakBefore w:val="0"/>
        <w:widowControl w:val="0"/>
        <w:suppressLineNumbers w:val="0"/>
        <w:tabs>
          <w:tab w:val="left" w:pos="840"/>
          <w:tab w:val="clear" w:pos="916"/>
          <w:tab w:val="clear" w:pos="1832"/>
        </w:tabs>
        <w:kinsoku/>
        <w:wordWrap/>
        <w:overflowPunct w:val="0"/>
        <w:topLinePunct w:val="0"/>
        <w:autoSpaceDE/>
        <w:autoSpaceDN/>
        <w:bidi w:val="0"/>
        <w:adjustRightInd/>
        <w:snapToGrid/>
        <w:spacing w:line="560" w:lineRule="exact"/>
        <w:ind w:left="0" w:firstLine="640"/>
        <w:textAlignment w:val="auto"/>
        <w:rPr>
          <w:rFonts w:hint="eastAsia" w:ascii="仿宋_GB2312" w:eastAsia="仿宋_GB2312" w:cs="仿宋_GB2312"/>
          <w:color w:val="000000"/>
          <w:sz w:val="31"/>
          <w:szCs w:val="31"/>
        </w:rPr>
      </w:pPr>
    </w:p>
    <w:p w14:paraId="571F0D87">
      <w:pPr>
        <w:pStyle w:val="5"/>
        <w:keepNext w:val="0"/>
        <w:keepLines w:val="0"/>
        <w:pageBreakBefore w:val="0"/>
        <w:widowControl w:val="0"/>
        <w:suppressLineNumbers w:val="0"/>
        <w:tabs>
          <w:tab w:val="left" w:pos="840"/>
          <w:tab w:val="clear" w:pos="916"/>
          <w:tab w:val="clear" w:pos="1832"/>
        </w:tabs>
        <w:kinsoku/>
        <w:wordWrap/>
        <w:overflowPunct w:val="0"/>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1"/>
          <w:szCs w:val="31"/>
        </w:rPr>
        <w:t>附件：1.</w:t>
      </w:r>
      <w:r>
        <w:rPr>
          <w:rFonts w:hint="eastAsia" w:ascii="仿宋_GB2312" w:eastAsia="仿宋_GB2312" w:cs="仿宋_GB2312"/>
          <w:color w:val="000000"/>
          <w:sz w:val="31"/>
          <w:szCs w:val="31"/>
          <w:lang w:eastAsia="zh-CN"/>
        </w:rPr>
        <w:t>息烽</w:t>
      </w:r>
      <w:r>
        <w:rPr>
          <w:rFonts w:hint="eastAsia" w:ascii="仿宋_GB2312" w:eastAsia="仿宋_GB2312" w:cs="仿宋_GB2312"/>
          <w:color w:val="000000"/>
          <w:sz w:val="31"/>
          <w:szCs w:val="31"/>
        </w:rPr>
        <w:t>县烟草制品零售点合理布局规划表</w:t>
      </w:r>
    </w:p>
    <w:p w14:paraId="41B42919">
      <w:pPr>
        <w:keepNext w:val="0"/>
        <w:keepLines w:val="0"/>
        <w:pageBreakBefore w:val="0"/>
        <w:widowControl w:val="0"/>
        <w:numPr>
          <w:numId w:val="0"/>
        </w:numPr>
        <w:suppressLineNumbers w:val="0"/>
        <w:kinsoku/>
        <w:wordWrap/>
        <w:overflowPunct w:val="0"/>
        <w:topLinePunct w:val="0"/>
        <w:autoSpaceDE/>
        <w:autoSpaceDN/>
        <w:bidi w:val="0"/>
        <w:adjustRightInd/>
        <w:snapToGrid/>
        <w:spacing w:line="560" w:lineRule="exact"/>
        <w:ind w:firstLine="1550" w:firstLineChars="500"/>
        <w:jc w:val="both"/>
        <w:textAlignment w:val="auto"/>
        <w:rPr>
          <w:rFonts w:hint="eastAsia" w:ascii="仿宋_GB2312" w:eastAsia="仿宋_GB2312" w:cs="仿宋_GB2312"/>
          <w:color w:val="000000"/>
          <w:sz w:val="31"/>
          <w:szCs w:val="31"/>
        </w:rPr>
      </w:pPr>
      <w:r>
        <w:rPr>
          <w:rFonts w:hint="eastAsia" w:ascii="仿宋_GB2312" w:hAnsi="宋体" w:eastAsia="仿宋_GB2312" w:cs="仿宋_GB2312"/>
          <w:color w:val="000000"/>
          <w:kern w:val="0"/>
          <w:sz w:val="31"/>
          <w:szCs w:val="31"/>
          <w:lang w:val="en-US" w:eastAsia="zh-CN" w:bidi="ar"/>
        </w:rPr>
        <w:t>2.息烽县x年第x期烟草专卖零售许可证</w:t>
      </w:r>
      <w:r>
        <w:rPr>
          <w:rFonts w:hint="eastAsia" w:ascii="仿宋_GB2312" w:eastAsia="仿宋_GB2312" w:cs="仿宋_GB2312"/>
          <w:color w:val="000000"/>
          <w:sz w:val="31"/>
          <w:szCs w:val="31"/>
        </w:rPr>
        <w:t>新办业务公告</w:t>
      </w:r>
    </w:p>
    <w:p w14:paraId="675AA70C">
      <w:pPr>
        <w:keepNext w:val="0"/>
        <w:keepLines w:val="0"/>
        <w:pageBreakBefore w:val="0"/>
        <w:widowControl w:val="0"/>
        <w:numPr>
          <w:numId w:val="0"/>
        </w:numPr>
        <w:suppressLineNumbers w:val="0"/>
        <w:kinsoku/>
        <w:wordWrap/>
        <w:overflowPunct w:val="0"/>
        <w:topLinePunct w:val="0"/>
        <w:autoSpaceDE/>
        <w:autoSpaceDN/>
        <w:bidi w:val="0"/>
        <w:adjustRightInd/>
        <w:snapToGrid/>
        <w:spacing w:line="560" w:lineRule="exact"/>
        <w:ind w:firstLine="1550" w:firstLineChars="500"/>
        <w:jc w:val="distribute"/>
        <w:textAlignment w:val="auto"/>
        <w:rPr>
          <w:rFonts w:hint="eastAsia" w:ascii="仿宋_GB2312" w:eastAsia="仿宋_GB2312" w:cs="仿宋_GB2312"/>
          <w:color w:val="000000"/>
          <w:sz w:val="31"/>
          <w:szCs w:val="31"/>
        </w:rPr>
      </w:pPr>
      <w:r>
        <w:rPr>
          <w:rFonts w:hint="eastAsia" w:ascii="仿宋_GB2312" w:hAnsi="宋体" w:eastAsia="仿宋_GB2312" w:cs="仿宋_GB2312"/>
          <w:color w:val="000000"/>
          <w:kern w:val="0"/>
          <w:sz w:val="31"/>
          <w:szCs w:val="31"/>
          <w:lang w:val="en-US" w:eastAsia="zh-CN" w:bidi="ar"/>
        </w:rPr>
        <w:t>3.息烽县x年第x期烟草专卖零售许可证</w:t>
      </w:r>
      <w:r>
        <w:rPr>
          <w:rFonts w:hint="eastAsia" w:ascii="仿宋_GB2312" w:eastAsia="仿宋_GB2312" w:cs="仿宋_GB2312"/>
          <w:color w:val="000000"/>
          <w:sz w:val="31"/>
          <w:szCs w:val="31"/>
        </w:rPr>
        <w:t>新办业务补充</w:t>
      </w:r>
    </w:p>
    <w:p w14:paraId="222BB575">
      <w:pPr>
        <w:keepNext w:val="0"/>
        <w:keepLines w:val="0"/>
        <w:pageBreakBefore w:val="0"/>
        <w:widowControl w:val="0"/>
        <w:numPr>
          <w:numId w:val="0"/>
        </w:numPr>
        <w:suppressLineNumbers w:val="0"/>
        <w:kinsoku/>
        <w:wordWrap/>
        <w:overflowPunct w:val="0"/>
        <w:topLinePunct w:val="0"/>
        <w:autoSpaceDE/>
        <w:autoSpaceDN/>
        <w:bidi w:val="0"/>
        <w:adjustRightInd/>
        <w:snapToGrid/>
        <w:spacing w:line="560" w:lineRule="exact"/>
        <w:ind w:firstLine="1860" w:firstLineChars="600"/>
        <w:jc w:val="both"/>
        <w:textAlignment w:val="auto"/>
      </w:pPr>
      <w:r>
        <w:rPr>
          <w:rFonts w:hint="eastAsia" w:ascii="仿宋_GB2312" w:eastAsia="仿宋_GB2312" w:cs="仿宋_GB2312"/>
          <w:color w:val="000000"/>
          <w:sz w:val="31"/>
          <w:szCs w:val="31"/>
        </w:rPr>
        <w:t>公告</w:t>
      </w:r>
    </w:p>
    <w:p w14:paraId="39786146">
      <w:pPr>
        <w:keepNext w:val="0"/>
        <w:keepLines w:val="0"/>
        <w:pageBreakBefore w:val="0"/>
        <w:widowControl w:val="0"/>
        <w:numPr>
          <w:numId w:val="0"/>
        </w:numPr>
        <w:suppressLineNumbers w:val="0"/>
        <w:kinsoku/>
        <w:wordWrap/>
        <w:overflowPunct w:val="0"/>
        <w:topLinePunct w:val="0"/>
        <w:autoSpaceDE/>
        <w:autoSpaceDN/>
        <w:bidi w:val="0"/>
        <w:adjustRightInd/>
        <w:snapToGrid/>
        <w:spacing w:line="560" w:lineRule="exact"/>
        <w:ind w:firstLine="1550" w:firstLineChars="500"/>
        <w:jc w:val="distribute"/>
        <w:textAlignment w:val="auto"/>
        <w:rPr>
          <w:rFonts w:hint="eastAsia" w:ascii="仿宋_GB2312" w:eastAsia="仿宋_GB2312" w:cs="仿宋_GB2312"/>
          <w:color w:val="000000"/>
          <w:sz w:val="31"/>
          <w:szCs w:val="31"/>
        </w:rPr>
      </w:pPr>
      <w:r>
        <w:rPr>
          <w:rFonts w:hint="eastAsia" w:ascii="仿宋_GB2312" w:hAnsi="宋体" w:eastAsia="仿宋_GB2312" w:cs="仿宋_GB2312"/>
          <w:color w:val="000000"/>
          <w:kern w:val="0"/>
          <w:sz w:val="31"/>
          <w:szCs w:val="31"/>
          <w:lang w:val="en-US" w:eastAsia="zh-CN" w:bidi="ar"/>
        </w:rPr>
        <w:t>4.息烽县x年第x期烟草专卖零售许可证</w:t>
      </w:r>
      <w:r>
        <w:rPr>
          <w:rFonts w:hint="eastAsia" w:ascii="仿宋_GB2312" w:eastAsia="仿宋_GB2312" w:cs="仿宋_GB2312"/>
          <w:color w:val="000000"/>
          <w:sz w:val="31"/>
          <w:szCs w:val="31"/>
        </w:rPr>
        <w:t>准予新办情况</w:t>
      </w:r>
    </w:p>
    <w:p w14:paraId="160E6F05">
      <w:pPr>
        <w:keepNext w:val="0"/>
        <w:keepLines w:val="0"/>
        <w:pageBreakBefore w:val="0"/>
        <w:widowControl w:val="0"/>
        <w:numPr>
          <w:numId w:val="0"/>
        </w:numPr>
        <w:suppressLineNumbers w:val="0"/>
        <w:kinsoku/>
        <w:wordWrap/>
        <w:overflowPunct w:val="0"/>
        <w:topLinePunct w:val="0"/>
        <w:autoSpaceDE/>
        <w:autoSpaceDN/>
        <w:bidi w:val="0"/>
        <w:adjustRightInd/>
        <w:snapToGrid/>
        <w:spacing w:line="560" w:lineRule="exact"/>
        <w:ind w:firstLine="1860" w:firstLineChars="600"/>
        <w:jc w:val="both"/>
        <w:textAlignment w:val="auto"/>
      </w:pPr>
      <w:r>
        <w:rPr>
          <w:rFonts w:hint="eastAsia" w:ascii="仿宋_GB2312" w:eastAsia="仿宋_GB2312" w:cs="仿宋_GB2312"/>
          <w:color w:val="000000"/>
          <w:sz w:val="31"/>
          <w:szCs w:val="31"/>
        </w:rPr>
        <w:t>公告</w:t>
      </w:r>
    </w:p>
    <w:p w14:paraId="53F643A6">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1550" w:firstLineChars="500"/>
        <w:jc w:val="both"/>
        <w:textAlignment w:val="auto"/>
        <w:rPr>
          <w:color w:val="auto"/>
        </w:rPr>
      </w:pPr>
      <w:r>
        <w:rPr>
          <w:rFonts w:hint="eastAsia" w:ascii="仿宋_GB2312" w:hAnsi="宋体" w:eastAsia="仿宋_GB2312" w:cs="仿宋_GB2312"/>
          <w:color w:val="auto"/>
          <w:kern w:val="0"/>
          <w:sz w:val="31"/>
          <w:szCs w:val="31"/>
          <w:lang w:val="en-US" w:eastAsia="zh-CN" w:bidi="ar"/>
        </w:rPr>
        <w:t>5.息烽县x年x月烟草专卖零售许可证</w:t>
      </w:r>
      <w:r>
        <w:rPr>
          <w:rFonts w:hint="eastAsia" w:ascii="仿宋_GB2312" w:eastAsia="仿宋_GB2312" w:cs="仿宋_GB2312"/>
          <w:color w:val="auto"/>
          <w:sz w:val="31"/>
          <w:szCs w:val="31"/>
        </w:rPr>
        <w:t>注销情况</w:t>
      </w:r>
      <w:r>
        <w:rPr>
          <w:rFonts w:hint="eastAsia" w:ascii="仿宋_GB2312" w:eastAsia="仿宋_GB2312" w:cs="仿宋_GB2312"/>
          <w:color w:val="auto"/>
          <w:sz w:val="31"/>
          <w:szCs w:val="31"/>
          <w:lang w:eastAsia="zh-CN"/>
        </w:rPr>
        <w:t>公</w:t>
      </w:r>
      <w:r>
        <w:rPr>
          <w:rFonts w:hint="eastAsia" w:ascii="仿宋_GB2312" w:eastAsia="仿宋_GB2312" w:cs="仿宋_GB2312"/>
          <w:color w:val="auto"/>
          <w:sz w:val="31"/>
          <w:szCs w:val="31"/>
        </w:rPr>
        <w:t>告</w:t>
      </w:r>
    </w:p>
    <w:p w14:paraId="752F01B0">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1550" w:firstLineChars="500"/>
        <w:jc w:val="both"/>
        <w:textAlignment w:val="auto"/>
        <w:rPr>
          <w:rFonts w:hint="eastAsia" w:ascii="仿宋_GB2312" w:eastAsia="仿宋_GB2312" w:cs="仿宋_GB2312"/>
          <w:color w:val="000000"/>
          <w:sz w:val="31"/>
          <w:szCs w:val="31"/>
        </w:rPr>
        <w:sectPr>
          <w:footerReference r:id="rId3" w:type="default"/>
          <w:pgSz w:w="11905" w:h="16838"/>
          <w:pgMar w:top="2098" w:right="1474" w:bottom="1984" w:left="1587" w:header="850" w:footer="1559" w:gutter="0"/>
          <w:paperSrc/>
          <w:pgNumType w:fmt="decimal"/>
          <w:cols w:space="0" w:num="1"/>
          <w:rtlGutter w:val="0"/>
          <w:docGrid w:type="lines" w:linePitch="319" w:charSpace="0"/>
        </w:sectPr>
      </w:pPr>
      <w:r>
        <w:rPr>
          <w:rFonts w:hint="eastAsia" w:ascii="仿宋_GB2312" w:hAnsi="宋体" w:eastAsia="仿宋_GB2312" w:cs="仿宋_GB2312"/>
          <w:color w:val="000000"/>
          <w:kern w:val="0"/>
          <w:sz w:val="31"/>
          <w:szCs w:val="31"/>
          <w:lang w:val="en-US" w:eastAsia="zh-CN" w:bidi="ar"/>
        </w:rPr>
        <w:t>6.息烽县烟草制品零售点经营场所现场勘</w:t>
      </w:r>
      <w:r>
        <w:rPr>
          <w:rFonts w:hint="eastAsia" w:ascii="仿宋_GB2312" w:eastAsia="仿宋_GB2312" w:cs="仿宋_GB2312"/>
          <w:color w:val="000000"/>
          <w:sz w:val="31"/>
          <w:szCs w:val="31"/>
        </w:rPr>
        <w:t>验测量标准</w:t>
      </w:r>
    </w:p>
    <w:p w14:paraId="68D6ED9F">
      <w:pPr>
        <w:spacing w:before="100" w:line="230" w:lineRule="auto"/>
        <w:rPr>
          <w:rFonts w:hint="eastAsia" w:ascii="黑体" w:hAnsi="黑体" w:eastAsia="黑体" w:cs="黑体"/>
          <w:sz w:val="31"/>
          <w:szCs w:val="31"/>
          <w:lang w:val="en-US" w:eastAsia="zh-CN"/>
        </w:rPr>
      </w:pPr>
      <w:r>
        <w:rPr>
          <w:rFonts w:ascii="黑体" w:hAnsi="黑体" w:eastAsia="黑体" w:cs="黑体"/>
          <w:spacing w:val="-4"/>
          <w:sz w:val="31"/>
          <w:szCs w:val="31"/>
        </w:rPr>
        <w:t>附件</w:t>
      </w:r>
      <w:r>
        <w:rPr>
          <w:rFonts w:hint="eastAsia" w:ascii="黑体" w:hAnsi="黑体" w:eastAsia="黑体" w:cs="黑体"/>
          <w:spacing w:val="-64"/>
          <w:sz w:val="31"/>
          <w:szCs w:val="31"/>
          <w:lang w:val="en-US" w:eastAsia="zh-CN"/>
        </w:rPr>
        <w:t>1</w:t>
      </w:r>
    </w:p>
    <w:p w14:paraId="186B1100">
      <w:pPr>
        <w:spacing w:before="83" w:line="210" w:lineRule="auto"/>
        <w:ind w:firstLine="3440" w:firstLineChars="800"/>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3"/>
          <w:szCs w:val="43"/>
          <w:lang w:eastAsia="zh-CN"/>
        </w:rPr>
        <w:t>息烽</w:t>
      </w:r>
      <w:r>
        <w:rPr>
          <w:rFonts w:ascii="方正小标宋简体" w:hAnsi="方正小标宋简体" w:eastAsia="方正小标宋简体" w:cs="方正小标宋简体"/>
          <w:spacing w:val="9"/>
          <w:sz w:val="43"/>
          <w:szCs w:val="43"/>
        </w:rPr>
        <w:t>县烟草制品零售点合理布局规划表</w:t>
      </w:r>
    </w:p>
    <w:p w14:paraId="5ACD86E9">
      <w:pPr>
        <w:spacing w:line="182" w:lineRule="auto"/>
        <w:ind w:left="5108"/>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3"/>
          <w:sz w:val="43"/>
          <w:szCs w:val="43"/>
        </w:rPr>
        <w:t>（</w:t>
      </w:r>
      <w:r>
        <w:rPr>
          <w:rFonts w:ascii="方正小标宋简体" w:hAnsi="方正小标宋简体" w:eastAsia="方正小标宋简体" w:cs="方正小标宋简体"/>
          <w:sz w:val="43"/>
          <w:szCs w:val="43"/>
        </w:rPr>
        <w:t>xx</w:t>
      </w:r>
      <w:r>
        <w:rPr>
          <w:rFonts w:ascii="方正小标宋简体" w:hAnsi="方正小标宋简体" w:eastAsia="方正小标宋简体" w:cs="方正小标宋简体"/>
          <w:spacing w:val="13"/>
          <w:sz w:val="43"/>
          <w:szCs w:val="43"/>
        </w:rPr>
        <w:t>年/上、下半年）</w:t>
      </w:r>
    </w:p>
    <w:tbl>
      <w:tblPr>
        <w:tblStyle w:val="9"/>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20"/>
        <w:gridCol w:w="2132"/>
        <w:gridCol w:w="2347"/>
        <w:gridCol w:w="1964"/>
        <w:gridCol w:w="2198"/>
        <w:gridCol w:w="1981"/>
        <w:gridCol w:w="1315"/>
      </w:tblGrid>
      <w:tr w14:paraId="7397D307">
        <w:trPr>
          <w:trHeight w:val="1127" w:hRule="atLeast"/>
          <w:jc w:val="center"/>
        </w:trPr>
        <w:tc>
          <w:tcPr>
            <w:tcW w:w="321" w:type="pct"/>
            <w:vAlign w:val="center"/>
          </w:tcPr>
          <w:p w14:paraId="0B6BD5FB">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ascii="黑体" w:hAnsi="黑体" w:eastAsia="黑体" w:cs="黑体"/>
                <w:sz w:val="28"/>
                <w:szCs w:val="28"/>
              </w:rPr>
            </w:pPr>
            <w:r>
              <w:rPr>
                <w:rFonts w:ascii="黑体" w:hAnsi="黑体" w:eastAsia="黑体" w:cs="黑体"/>
                <w:spacing w:val="-3"/>
                <w:sz w:val="28"/>
                <w:szCs w:val="28"/>
              </w:rPr>
              <w:t>序号</w:t>
            </w:r>
          </w:p>
        </w:tc>
        <w:tc>
          <w:tcPr>
            <w:tcW w:w="835" w:type="pct"/>
            <w:vAlign w:val="center"/>
          </w:tcPr>
          <w:p w14:paraId="37A4E3CA">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ascii="黑体" w:hAnsi="黑体" w:eastAsia="黑体" w:cs="黑体"/>
                <w:sz w:val="28"/>
                <w:szCs w:val="28"/>
              </w:rPr>
            </w:pPr>
            <w:r>
              <w:rPr>
                <w:rFonts w:ascii="黑体" w:hAnsi="黑体" w:eastAsia="黑体" w:cs="黑体"/>
                <w:spacing w:val="-3"/>
                <w:sz w:val="28"/>
                <w:szCs w:val="28"/>
              </w:rPr>
              <w:t>一级单元格</w:t>
            </w:r>
          </w:p>
        </w:tc>
        <w:tc>
          <w:tcPr>
            <w:tcW w:w="919" w:type="pct"/>
            <w:vAlign w:val="center"/>
          </w:tcPr>
          <w:p w14:paraId="52A47382">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ascii="黑体" w:hAnsi="黑体" w:eastAsia="黑体" w:cs="黑体"/>
                <w:sz w:val="28"/>
                <w:szCs w:val="28"/>
              </w:rPr>
            </w:pPr>
            <w:r>
              <w:rPr>
                <w:rFonts w:ascii="黑体" w:hAnsi="黑体" w:eastAsia="黑体" w:cs="黑体"/>
                <w:spacing w:val="-3"/>
                <w:sz w:val="28"/>
                <w:szCs w:val="28"/>
              </w:rPr>
              <w:t>二级单元格</w:t>
            </w:r>
          </w:p>
        </w:tc>
        <w:tc>
          <w:tcPr>
            <w:tcW w:w="769" w:type="pct"/>
            <w:vAlign w:val="center"/>
          </w:tcPr>
          <w:p w14:paraId="4149DEEE">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ascii="黑体" w:hAnsi="黑体" w:eastAsia="黑体" w:cs="黑体"/>
                <w:sz w:val="28"/>
                <w:szCs w:val="28"/>
              </w:rPr>
            </w:pPr>
            <w:r>
              <w:rPr>
                <w:rFonts w:ascii="黑体" w:hAnsi="黑体" w:eastAsia="黑体" w:cs="黑体"/>
                <w:spacing w:val="-3"/>
                <w:sz w:val="28"/>
                <w:szCs w:val="28"/>
              </w:rPr>
              <w:t>三级单元格</w:t>
            </w:r>
          </w:p>
        </w:tc>
        <w:tc>
          <w:tcPr>
            <w:tcW w:w="861" w:type="pct"/>
            <w:vAlign w:val="center"/>
          </w:tcPr>
          <w:p w14:paraId="167608DE">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ascii="黑体" w:hAnsi="黑体" w:eastAsia="黑体" w:cs="黑体"/>
                <w:sz w:val="28"/>
                <w:szCs w:val="28"/>
              </w:rPr>
            </w:pPr>
            <w:r>
              <w:rPr>
                <w:rFonts w:ascii="黑体" w:hAnsi="黑体" w:eastAsia="黑体" w:cs="黑体"/>
                <w:spacing w:val="-2"/>
                <w:position w:val="20"/>
                <w:sz w:val="28"/>
                <w:szCs w:val="28"/>
              </w:rPr>
              <w:t>零售点设置数量</w:t>
            </w:r>
            <w:r>
              <w:rPr>
                <w:rFonts w:ascii="黑体" w:hAnsi="黑体" w:eastAsia="黑体" w:cs="黑体"/>
                <w:spacing w:val="-7"/>
                <w:sz w:val="28"/>
                <w:szCs w:val="28"/>
              </w:rPr>
              <w:t>上限（个）</w:t>
            </w:r>
          </w:p>
        </w:tc>
        <w:tc>
          <w:tcPr>
            <w:tcW w:w="776" w:type="pct"/>
            <w:vAlign w:val="center"/>
          </w:tcPr>
          <w:p w14:paraId="180842E5">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ascii="黑体" w:hAnsi="黑体" w:eastAsia="黑体" w:cs="黑体"/>
                <w:sz w:val="28"/>
                <w:szCs w:val="28"/>
              </w:rPr>
            </w:pPr>
            <w:r>
              <w:rPr>
                <w:rFonts w:ascii="黑体" w:hAnsi="黑体" w:eastAsia="黑体" w:cs="黑体"/>
                <w:spacing w:val="-4"/>
                <w:sz w:val="28"/>
                <w:szCs w:val="28"/>
              </w:rPr>
              <w:t>间距标准（米）</w:t>
            </w:r>
          </w:p>
        </w:tc>
        <w:tc>
          <w:tcPr>
            <w:tcW w:w="515" w:type="pct"/>
            <w:vAlign w:val="center"/>
          </w:tcPr>
          <w:p w14:paraId="2B34943D">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ascii="黑体" w:hAnsi="黑体" w:eastAsia="黑体" w:cs="黑体"/>
                <w:sz w:val="28"/>
                <w:szCs w:val="28"/>
              </w:rPr>
            </w:pPr>
            <w:r>
              <w:rPr>
                <w:rFonts w:ascii="黑体" w:hAnsi="黑体" w:eastAsia="黑体" w:cs="黑体"/>
                <w:spacing w:val="-3"/>
                <w:sz w:val="28"/>
                <w:szCs w:val="28"/>
              </w:rPr>
              <w:t>备注</w:t>
            </w:r>
          </w:p>
        </w:tc>
      </w:tr>
      <w:tr w14:paraId="1F8A8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321" w:type="pct"/>
            <w:vMerge w:val="restart"/>
            <w:tcBorders>
              <w:bottom w:val="nil"/>
            </w:tcBorders>
            <w:vAlign w:val="center"/>
          </w:tcPr>
          <w:p w14:paraId="5FCC0D50">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sz w:val="28"/>
                <w:szCs w:val="28"/>
              </w:rPr>
            </w:pPr>
            <w:r>
              <w:rPr>
                <w:sz w:val="28"/>
                <w:szCs w:val="28"/>
              </w:rPr>
              <w:t>1</w:t>
            </w:r>
          </w:p>
        </w:tc>
        <w:tc>
          <w:tcPr>
            <w:tcW w:w="835" w:type="pct"/>
            <w:vMerge w:val="restart"/>
            <w:tcBorders>
              <w:bottom w:val="nil"/>
            </w:tcBorders>
            <w:vAlign w:val="center"/>
          </w:tcPr>
          <w:p w14:paraId="09C09CA1">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sz w:val="28"/>
                <w:szCs w:val="28"/>
              </w:rPr>
            </w:pPr>
            <w:r>
              <w:rPr>
                <w:spacing w:val="-6"/>
                <w:sz w:val="28"/>
                <w:szCs w:val="28"/>
              </w:rPr>
              <w:t>xx街道/xx乡镇</w:t>
            </w:r>
          </w:p>
        </w:tc>
        <w:tc>
          <w:tcPr>
            <w:tcW w:w="919" w:type="pct"/>
            <w:vMerge w:val="restart"/>
            <w:tcBorders>
              <w:bottom w:val="nil"/>
            </w:tcBorders>
            <w:vAlign w:val="center"/>
          </w:tcPr>
          <w:p w14:paraId="3D891153">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sz w:val="28"/>
                <w:szCs w:val="28"/>
              </w:rPr>
            </w:pPr>
            <w:r>
              <w:rPr>
                <w:spacing w:val="-5"/>
                <w:sz w:val="28"/>
                <w:szCs w:val="28"/>
              </w:rPr>
              <w:t>xx社区/xx行政村</w:t>
            </w:r>
          </w:p>
        </w:tc>
        <w:tc>
          <w:tcPr>
            <w:tcW w:w="769" w:type="pct"/>
            <w:vAlign w:val="center"/>
          </w:tcPr>
          <w:p w14:paraId="0285B03E">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sz w:val="28"/>
                <w:szCs w:val="28"/>
              </w:rPr>
            </w:pPr>
            <w:r>
              <w:rPr>
                <w:spacing w:val="-6"/>
                <w:sz w:val="28"/>
                <w:szCs w:val="28"/>
              </w:rPr>
              <w:t>xx路段</w:t>
            </w:r>
          </w:p>
        </w:tc>
        <w:tc>
          <w:tcPr>
            <w:tcW w:w="861" w:type="pct"/>
            <w:vAlign w:val="center"/>
          </w:tcPr>
          <w:p w14:paraId="2E0A6045">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76" w:type="pct"/>
            <w:vAlign w:val="center"/>
          </w:tcPr>
          <w:p w14:paraId="3557A9CC">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default" w:eastAsiaTheme="minorEastAsia"/>
                <w:lang w:val="en-US" w:eastAsia="zh-CN"/>
              </w:rPr>
            </w:pPr>
            <w:r>
              <w:rPr>
                <w:rFonts w:hint="eastAsia" w:ascii="仿宋" w:hAnsi="仿宋" w:eastAsia="仿宋" w:cs="仿宋"/>
                <w:spacing w:val="-6"/>
                <w:kern w:val="2"/>
                <w:sz w:val="28"/>
                <w:szCs w:val="28"/>
                <w:lang w:val="en-US" w:eastAsia="zh-CN" w:bidi="ar-SA"/>
              </w:rPr>
              <w:t>80</w:t>
            </w:r>
          </w:p>
        </w:tc>
        <w:tc>
          <w:tcPr>
            <w:tcW w:w="515" w:type="pct"/>
            <w:vAlign w:val="center"/>
          </w:tcPr>
          <w:p w14:paraId="1776AE39">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r>
      <w:tr w14:paraId="23CEF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321" w:type="pct"/>
            <w:vMerge w:val="continue"/>
            <w:tcBorders>
              <w:top w:val="nil"/>
              <w:bottom w:val="nil"/>
            </w:tcBorders>
            <w:vAlign w:val="center"/>
          </w:tcPr>
          <w:p w14:paraId="4AABC1EF">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835" w:type="pct"/>
            <w:vMerge w:val="continue"/>
            <w:tcBorders>
              <w:top w:val="nil"/>
              <w:bottom w:val="nil"/>
            </w:tcBorders>
            <w:vAlign w:val="center"/>
          </w:tcPr>
          <w:p w14:paraId="79B69A70">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919" w:type="pct"/>
            <w:vMerge w:val="continue"/>
            <w:tcBorders>
              <w:top w:val="nil"/>
              <w:bottom w:val="nil"/>
            </w:tcBorders>
            <w:vAlign w:val="center"/>
          </w:tcPr>
          <w:p w14:paraId="15D978E4">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69" w:type="pct"/>
            <w:vAlign w:val="center"/>
          </w:tcPr>
          <w:p w14:paraId="47CC449C">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861" w:type="pct"/>
            <w:vAlign w:val="center"/>
          </w:tcPr>
          <w:p w14:paraId="211DE820">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76" w:type="pct"/>
            <w:vAlign w:val="center"/>
          </w:tcPr>
          <w:p w14:paraId="536B9CE2">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515" w:type="pct"/>
            <w:vAlign w:val="center"/>
          </w:tcPr>
          <w:p w14:paraId="1893725D">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r>
      <w:tr w14:paraId="123E4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321" w:type="pct"/>
            <w:vMerge w:val="continue"/>
            <w:tcBorders>
              <w:top w:val="nil"/>
              <w:bottom w:val="nil"/>
            </w:tcBorders>
            <w:vAlign w:val="center"/>
          </w:tcPr>
          <w:p w14:paraId="42857B6A">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835" w:type="pct"/>
            <w:vMerge w:val="continue"/>
            <w:tcBorders>
              <w:top w:val="nil"/>
              <w:bottom w:val="nil"/>
            </w:tcBorders>
            <w:vAlign w:val="center"/>
          </w:tcPr>
          <w:p w14:paraId="652B3A7B">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919" w:type="pct"/>
            <w:vMerge w:val="continue"/>
            <w:tcBorders>
              <w:top w:val="nil"/>
            </w:tcBorders>
            <w:vAlign w:val="center"/>
          </w:tcPr>
          <w:p w14:paraId="2BD2416E">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69" w:type="pct"/>
            <w:vAlign w:val="center"/>
          </w:tcPr>
          <w:p w14:paraId="324306E0">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861" w:type="pct"/>
            <w:vAlign w:val="center"/>
          </w:tcPr>
          <w:p w14:paraId="7DEC8A10">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76" w:type="pct"/>
            <w:vAlign w:val="center"/>
          </w:tcPr>
          <w:p w14:paraId="2EF36527">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515" w:type="pct"/>
            <w:vAlign w:val="center"/>
          </w:tcPr>
          <w:p w14:paraId="38E79C27">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r>
      <w:tr w14:paraId="58678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321" w:type="pct"/>
            <w:vMerge w:val="continue"/>
            <w:tcBorders>
              <w:top w:val="nil"/>
              <w:bottom w:val="nil"/>
            </w:tcBorders>
            <w:vAlign w:val="center"/>
          </w:tcPr>
          <w:p w14:paraId="1D04F40B">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835" w:type="pct"/>
            <w:vMerge w:val="continue"/>
            <w:tcBorders>
              <w:top w:val="nil"/>
              <w:bottom w:val="nil"/>
            </w:tcBorders>
            <w:vAlign w:val="center"/>
          </w:tcPr>
          <w:p w14:paraId="4E755E20">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919" w:type="pct"/>
            <w:vMerge w:val="restart"/>
            <w:tcBorders>
              <w:bottom w:val="nil"/>
            </w:tcBorders>
            <w:vAlign w:val="center"/>
          </w:tcPr>
          <w:p w14:paraId="49B33905">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sz w:val="28"/>
                <w:szCs w:val="28"/>
              </w:rPr>
            </w:pPr>
            <w:r>
              <w:rPr>
                <w:spacing w:val="-5"/>
                <w:sz w:val="28"/>
                <w:szCs w:val="28"/>
              </w:rPr>
              <w:t>xx社区/xx行政村</w:t>
            </w:r>
          </w:p>
        </w:tc>
        <w:tc>
          <w:tcPr>
            <w:tcW w:w="769" w:type="pct"/>
            <w:vAlign w:val="center"/>
          </w:tcPr>
          <w:p w14:paraId="3BB79B6C">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sz w:val="28"/>
                <w:szCs w:val="28"/>
              </w:rPr>
            </w:pPr>
            <w:r>
              <w:rPr>
                <w:spacing w:val="-6"/>
                <w:sz w:val="28"/>
                <w:szCs w:val="28"/>
              </w:rPr>
              <w:t>xx路段</w:t>
            </w:r>
          </w:p>
        </w:tc>
        <w:tc>
          <w:tcPr>
            <w:tcW w:w="861" w:type="pct"/>
            <w:vAlign w:val="center"/>
          </w:tcPr>
          <w:p w14:paraId="6570780B">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76" w:type="pct"/>
            <w:vAlign w:val="center"/>
          </w:tcPr>
          <w:p w14:paraId="2823BE8B">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515" w:type="pct"/>
            <w:vAlign w:val="center"/>
          </w:tcPr>
          <w:p w14:paraId="0DE4636E">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r>
      <w:tr w14:paraId="5BAFE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321" w:type="pct"/>
            <w:vMerge w:val="continue"/>
            <w:tcBorders>
              <w:top w:val="nil"/>
              <w:bottom w:val="nil"/>
            </w:tcBorders>
            <w:vAlign w:val="center"/>
          </w:tcPr>
          <w:p w14:paraId="1006D6F2">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835" w:type="pct"/>
            <w:vMerge w:val="continue"/>
            <w:tcBorders>
              <w:top w:val="nil"/>
              <w:bottom w:val="nil"/>
            </w:tcBorders>
            <w:vAlign w:val="center"/>
          </w:tcPr>
          <w:p w14:paraId="2924195E">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919" w:type="pct"/>
            <w:vMerge w:val="continue"/>
            <w:tcBorders>
              <w:top w:val="nil"/>
              <w:bottom w:val="nil"/>
            </w:tcBorders>
            <w:vAlign w:val="center"/>
          </w:tcPr>
          <w:p w14:paraId="1FA76992">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69" w:type="pct"/>
            <w:vAlign w:val="center"/>
          </w:tcPr>
          <w:p w14:paraId="2F1D90F7">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861" w:type="pct"/>
            <w:vAlign w:val="center"/>
          </w:tcPr>
          <w:p w14:paraId="60C5FD72">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76" w:type="pct"/>
            <w:vAlign w:val="center"/>
          </w:tcPr>
          <w:p w14:paraId="63F3EF1C">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515" w:type="pct"/>
            <w:vAlign w:val="center"/>
          </w:tcPr>
          <w:p w14:paraId="251C47B5">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r>
      <w:tr w14:paraId="3D3CB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321" w:type="pct"/>
            <w:vMerge w:val="continue"/>
            <w:tcBorders>
              <w:top w:val="nil"/>
              <w:bottom w:val="nil"/>
            </w:tcBorders>
            <w:vAlign w:val="center"/>
          </w:tcPr>
          <w:p w14:paraId="53913D9A">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835" w:type="pct"/>
            <w:vMerge w:val="continue"/>
            <w:tcBorders>
              <w:top w:val="nil"/>
              <w:bottom w:val="nil"/>
            </w:tcBorders>
            <w:vAlign w:val="center"/>
          </w:tcPr>
          <w:p w14:paraId="06CE57B1">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919" w:type="pct"/>
            <w:vMerge w:val="continue"/>
            <w:tcBorders>
              <w:top w:val="nil"/>
              <w:bottom w:val="nil"/>
            </w:tcBorders>
            <w:vAlign w:val="center"/>
          </w:tcPr>
          <w:p w14:paraId="05C84010">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69" w:type="pct"/>
            <w:vAlign w:val="center"/>
          </w:tcPr>
          <w:p w14:paraId="3213D2A5">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861" w:type="pct"/>
            <w:vAlign w:val="center"/>
          </w:tcPr>
          <w:p w14:paraId="7DCB2A9B">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76" w:type="pct"/>
            <w:vAlign w:val="center"/>
          </w:tcPr>
          <w:p w14:paraId="029B6A1E">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515" w:type="pct"/>
            <w:vAlign w:val="center"/>
          </w:tcPr>
          <w:p w14:paraId="5B1F58FA">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r>
      <w:tr w14:paraId="178F1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3" w:hRule="atLeast"/>
          <w:jc w:val="center"/>
        </w:trPr>
        <w:tc>
          <w:tcPr>
            <w:tcW w:w="321" w:type="pct"/>
            <w:vMerge w:val="continue"/>
            <w:tcBorders>
              <w:top w:val="nil"/>
            </w:tcBorders>
            <w:vAlign w:val="center"/>
          </w:tcPr>
          <w:p w14:paraId="3E2E091D">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835" w:type="pct"/>
            <w:vMerge w:val="continue"/>
            <w:tcBorders>
              <w:top w:val="nil"/>
            </w:tcBorders>
            <w:vAlign w:val="center"/>
          </w:tcPr>
          <w:p w14:paraId="29D34374">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919" w:type="pct"/>
            <w:vMerge w:val="continue"/>
            <w:tcBorders>
              <w:top w:val="nil"/>
            </w:tcBorders>
            <w:vAlign w:val="center"/>
          </w:tcPr>
          <w:p w14:paraId="6A81E0BC">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69" w:type="pct"/>
            <w:vAlign w:val="center"/>
          </w:tcPr>
          <w:p w14:paraId="7E21C269">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sz w:val="28"/>
                <w:szCs w:val="28"/>
              </w:rPr>
            </w:pPr>
            <w:r>
              <w:rPr>
                <w:spacing w:val="-7"/>
                <w:sz w:val="28"/>
                <w:szCs w:val="28"/>
              </w:rPr>
              <w:t>xx大学</w:t>
            </w:r>
          </w:p>
        </w:tc>
        <w:tc>
          <w:tcPr>
            <w:tcW w:w="861" w:type="pct"/>
            <w:vAlign w:val="center"/>
          </w:tcPr>
          <w:p w14:paraId="5A140D6A">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76" w:type="pct"/>
            <w:vAlign w:val="center"/>
          </w:tcPr>
          <w:p w14:paraId="47C4E87E">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sz w:val="28"/>
                <w:szCs w:val="28"/>
              </w:rPr>
            </w:pPr>
            <w:r>
              <w:rPr>
                <w:spacing w:val="-2"/>
                <w:position w:val="21"/>
                <w:sz w:val="28"/>
                <w:szCs w:val="28"/>
              </w:rPr>
              <w:t>特殊区域不受</w:t>
            </w:r>
            <w:r>
              <w:rPr>
                <w:rFonts w:hint="eastAsia"/>
                <w:spacing w:val="-2"/>
                <w:position w:val="21"/>
                <w:sz w:val="28"/>
                <w:szCs w:val="28"/>
                <w:lang w:val="en-US" w:eastAsia="zh-CN"/>
              </w:rPr>
              <w:t>间</w:t>
            </w:r>
            <w:r>
              <w:rPr>
                <w:spacing w:val="-10"/>
                <w:sz w:val="28"/>
                <w:szCs w:val="28"/>
              </w:rPr>
              <w:t>距限制</w:t>
            </w:r>
          </w:p>
        </w:tc>
        <w:tc>
          <w:tcPr>
            <w:tcW w:w="515" w:type="pct"/>
            <w:vAlign w:val="center"/>
          </w:tcPr>
          <w:p w14:paraId="582E9D9B">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sz w:val="28"/>
                <w:szCs w:val="28"/>
              </w:rPr>
            </w:pPr>
            <w:r>
              <w:rPr>
                <w:spacing w:val="-4"/>
                <w:sz w:val="28"/>
                <w:szCs w:val="28"/>
              </w:rPr>
              <w:t>特殊区域</w:t>
            </w:r>
          </w:p>
        </w:tc>
      </w:tr>
      <w:tr w14:paraId="101CE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321" w:type="pct"/>
            <w:vMerge w:val="restart"/>
            <w:tcBorders>
              <w:bottom w:val="nil"/>
            </w:tcBorders>
            <w:vAlign w:val="center"/>
          </w:tcPr>
          <w:p w14:paraId="32E85DAF">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sz w:val="28"/>
                <w:szCs w:val="28"/>
              </w:rPr>
            </w:pPr>
            <w:r>
              <w:rPr>
                <w:sz w:val="28"/>
                <w:szCs w:val="28"/>
              </w:rPr>
              <w:t>2</w:t>
            </w:r>
          </w:p>
        </w:tc>
        <w:tc>
          <w:tcPr>
            <w:tcW w:w="835" w:type="pct"/>
            <w:vMerge w:val="restart"/>
            <w:tcBorders>
              <w:bottom w:val="nil"/>
            </w:tcBorders>
            <w:vAlign w:val="center"/>
          </w:tcPr>
          <w:p w14:paraId="1B5D6A00">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sz w:val="28"/>
                <w:szCs w:val="28"/>
              </w:rPr>
            </w:pPr>
            <w:r>
              <w:rPr>
                <w:spacing w:val="-6"/>
                <w:sz w:val="28"/>
                <w:szCs w:val="28"/>
              </w:rPr>
              <w:t>xx街道/xx乡镇</w:t>
            </w:r>
          </w:p>
        </w:tc>
        <w:tc>
          <w:tcPr>
            <w:tcW w:w="919" w:type="pct"/>
            <w:vMerge w:val="restart"/>
            <w:tcBorders>
              <w:bottom w:val="nil"/>
            </w:tcBorders>
            <w:vAlign w:val="center"/>
          </w:tcPr>
          <w:p w14:paraId="554A3949">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sz w:val="28"/>
                <w:szCs w:val="28"/>
              </w:rPr>
            </w:pPr>
            <w:r>
              <w:rPr>
                <w:spacing w:val="-5"/>
                <w:sz w:val="28"/>
                <w:szCs w:val="28"/>
              </w:rPr>
              <w:t>xx社区/xx行政村</w:t>
            </w:r>
          </w:p>
        </w:tc>
        <w:tc>
          <w:tcPr>
            <w:tcW w:w="769" w:type="pct"/>
            <w:vAlign w:val="center"/>
          </w:tcPr>
          <w:p w14:paraId="74B4967B">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sz w:val="28"/>
                <w:szCs w:val="28"/>
              </w:rPr>
            </w:pPr>
            <w:r>
              <w:rPr>
                <w:spacing w:val="-6"/>
                <w:sz w:val="28"/>
                <w:szCs w:val="28"/>
              </w:rPr>
              <w:t>xx路段</w:t>
            </w:r>
          </w:p>
        </w:tc>
        <w:tc>
          <w:tcPr>
            <w:tcW w:w="861" w:type="pct"/>
            <w:vAlign w:val="center"/>
          </w:tcPr>
          <w:p w14:paraId="683FB5BB">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76" w:type="pct"/>
            <w:vAlign w:val="center"/>
          </w:tcPr>
          <w:p w14:paraId="69C80207">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515" w:type="pct"/>
            <w:vAlign w:val="center"/>
          </w:tcPr>
          <w:p w14:paraId="5A4D84EE">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r>
      <w:tr w14:paraId="1DF43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6" w:hRule="atLeast"/>
          <w:jc w:val="center"/>
        </w:trPr>
        <w:tc>
          <w:tcPr>
            <w:tcW w:w="321" w:type="pct"/>
            <w:vMerge w:val="continue"/>
            <w:tcBorders>
              <w:top w:val="nil"/>
            </w:tcBorders>
            <w:vAlign w:val="center"/>
          </w:tcPr>
          <w:p w14:paraId="30C239ED">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835" w:type="pct"/>
            <w:vMerge w:val="continue"/>
            <w:tcBorders>
              <w:top w:val="nil"/>
            </w:tcBorders>
            <w:vAlign w:val="center"/>
          </w:tcPr>
          <w:p w14:paraId="4F3B24E3">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919" w:type="pct"/>
            <w:vMerge w:val="continue"/>
            <w:tcBorders>
              <w:top w:val="nil"/>
            </w:tcBorders>
            <w:vAlign w:val="center"/>
          </w:tcPr>
          <w:p w14:paraId="56B72DC6">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69" w:type="pct"/>
            <w:vAlign w:val="center"/>
          </w:tcPr>
          <w:p w14:paraId="6DFB4A83">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861" w:type="pct"/>
            <w:vAlign w:val="center"/>
          </w:tcPr>
          <w:p w14:paraId="41F93882">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76" w:type="pct"/>
            <w:vAlign w:val="center"/>
          </w:tcPr>
          <w:p w14:paraId="6135C5A1">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515" w:type="pct"/>
            <w:vAlign w:val="center"/>
          </w:tcPr>
          <w:p w14:paraId="0C07549F">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r>
      <w:tr w14:paraId="16A3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321" w:type="pct"/>
            <w:vMerge w:val="continue"/>
            <w:tcBorders>
              <w:top w:val="nil"/>
              <w:bottom w:val="nil"/>
            </w:tcBorders>
            <w:vAlign w:val="center"/>
          </w:tcPr>
          <w:p w14:paraId="6F09E425">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835" w:type="pct"/>
            <w:vMerge w:val="continue"/>
            <w:tcBorders>
              <w:top w:val="nil"/>
              <w:bottom w:val="nil"/>
            </w:tcBorders>
            <w:vAlign w:val="center"/>
          </w:tcPr>
          <w:p w14:paraId="00EED695">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919" w:type="pct"/>
            <w:vMerge w:val="continue"/>
            <w:tcBorders>
              <w:top w:val="nil"/>
              <w:bottom w:val="nil"/>
            </w:tcBorders>
            <w:vAlign w:val="center"/>
          </w:tcPr>
          <w:p w14:paraId="2BEDF97F">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69" w:type="pct"/>
            <w:vAlign w:val="center"/>
          </w:tcPr>
          <w:p w14:paraId="5F30772C">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861" w:type="pct"/>
            <w:vAlign w:val="center"/>
          </w:tcPr>
          <w:p w14:paraId="4097094E">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76" w:type="pct"/>
            <w:vAlign w:val="center"/>
          </w:tcPr>
          <w:p w14:paraId="2C8B84BC">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515" w:type="pct"/>
            <w:vAlign w:val="center"/>
          </w:tcPr>
          <w:p w14:paraId="6FB3EF36">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r>
      <w:tr w14:paraId="0B2BC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321" w:type="pct"/>
            <w:vMerge w:val="continue"/>
            <w:tcBorders>
              <w:top w:val="nil"/>
            </w:tcBorders>
            <w:vAlign w:val="center"/>
          </w:tcPr>
          <w:p w14:paraId="697EF7D7">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835" w:type="pct"/>
            <w:vMerge w:val="continue"/>
            <w:tcBorders>
              <w:top w:val="nil"/>
            </w:tcBorders>
            <w:vAlign w:val="center"/>
          </w:tcPr>
          <w:p w14:paraId="01FD9007">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919" w:type="pct"/>
            <w:vMerge w:val="continue"/>
            <w:tcBorders>
              <w:top w:val="nil"/>
            </w:tcBorders>
            <w:vAlign w:val="center"/>
          </w:tcPr>
          <w:p w14:paraId="6A9D817E">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69" w:type="pct"/>
            <w:vAlign w:val="center"/>
          </w:tcPr>
          <w:p w14:paraId="4EBC37F7">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861" w:type="pct"/>
            <w:vAlign w:val="center"/>
          </w:tcPr>
          <w:p w14:paraId="6383E7C3">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76" w:type="pct"/>
            <w:vAlign w:val="center"/>
          </w:tcPr>
          <w:p w14:paraId="00A81F3B">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515" w:type="pct"/>
            <w:vAlign w:val="center"/>
          </w:tcPr>
          <w:p w14:paraId="613C9984">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r>
      <w:tr w14:paraId="6B9E2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321" w:type="pct"/>
            <w:vAlign w:val="center"/>
          </w:tcPr>
          <w:p w14:paraId="72F69D65">
            <w:pPr>
              <w:pStyle w:val="10"/>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sz w:val="28"/>
                <w:szCs w:val="28"/>
              </w:rPr>
            </w:pPr>
            <w:r>
              <w:rPr>
                <w:spacing w:val="-4"/>
                <w:sz w:val="28"/>
                <w:szCs w:val="28"/>
              </w:rPr>
              <w:t>合计</w:t>
            </w:r>
          </w:p>
        </w:tc>
        <w:tc>
          <w:tcPr>
            <w:tcW w:w="835" w:type="pct"/>
            <w:vAlign w:val="center"/>
          </w:tcPr>
          <w:p w14:paraId="2A092597">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919" w:type="pct"/>
            <w:vAlign w:val="center"/>
          </w:tcPr>
          <w:p w14:paraId="7AE055C6">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69" w:type="pct"/>
            <w:vAlign w:val="center"/>
          </w:tcPr>
          <w:p w14:paraId="126B116E">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861" w:type="pct"/>
            <w:vAlign w:val="center"/>
          </w:tcPr>
          <w:p w14:paraId="42D91417">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776" w:type="pct"/>
            <w:vAlign w:val="center"/>
          </w:tcPr>
          <w:p w14:paraId="2E76A17C">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c>
          <w:tcPr>
            <w:tcW w:w="515" w:type="pct"/>
            <w:vAlign w:val="center"/>
          </w:tcPr>
          <w:p w14:paraId="03ADA4AA">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pPr>
          </w:p>
        </w:tc>
      </w:tr>
    </w:tbl>
    <w:p w14:paraId="53B3454E">
      <w:pPr>
        <w:spacing w:before="154" w:line="222" w:lineRule="auto"/>
        <w:ind w:left="314"/>
        <w:rPr>
          <w:rFonts w:ascii="仿宋" w:hAnsi="仿宋" w:eastAsia="仿宋" w:cs="仿宋"/>
          <w:sz w:val="31"/>
          <w:szCs w:val="31"/>
        </w:rPr>
        <w:sectPr>
          <w:footerReference r:id="rId4" w:type="default"/>
          <w:pgSz w:w="16838" w:h="11905" w:orient="landscape"/>
          <w:pgMar w:top="1587" w:right="2098" w:bottom="1474" w:left="1984" w:header="850" w:footer="1559" w:gutter="0"/>
          <w:paperSrc/>
          <w:pgNumType w:fmt="decimal"/>
          <w:cols w:space="0" w:num="1"/>
          <w:rtlGutter w:val="0"/>
          <w:docGrid w:type="lines" w:linePitch="327" w:charSpace="0"/>
        </w:sectPr>
      </w:pPr>
      <w:r>
        <w:rPr>
          <w:rFonts w:ascii="仿宋" w:hAnsi="仿宋" w:eastAsia="仿宋" w:cs="仿宋"/>
          <w:spacing w:val="-15"/>
          <w:sz w:val="31"/>
          <w:szCs w:val="31"/>
        </w:rPr>
        <w:t>注：本规划表自x年x月x日x时x分x秒起生效。</w:t>
      </w:r>
    </w:p>
    <w:p w14:paraId="2D84C348">
      <w:pPr>
        <w:pStyle w:val="5"/>
        <w:keepNext w:val="0"/>
        <w:keepLines w:val="0"/>
        <w:widowControl/>
        <w:suppressLineNumbers w:val="0"/>
      </w:pPr>
      <w:r>
        <w:rPr>
          <w:rFonts w:hint="eastAsia" w:ascii="黑体" w:eastAsia="黑体" w:cs="黑体"/>
          <w:color w:val="000000"/>
          <w:sz w:val="31"/>
          <w:szCs w:val="31"/>
          <w:lang w:eastAsia="zh-CN"/>
        </w:rPr>
        <w:t>附</w:t>
      </w:r>
      <w:r>
        <w:rPr>
          <w:rFonts w:ascii="黑体" w:hAnsi="宋体" w:eastAsia="黑体" w:cs="黑体"/>
          <w:color w:val="000000"/>
          <w:sz w:val="31"/>
          <w:szCs w:val="31"/>
        </w:rPr>
        <w:t>件2</w:t>
      </w:r>
    </w:p>
    <w:p w14:paraId="3BB08850">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息烽县</w:t>
      </w:r>
      <w:r>
        <w:rPr>
          <w:rFonts w:ascii="方正小标宋简体" w:hAnsi="方正小标宋简体" w:eastAsia="方正小标宋简体" w:cs="方正小标宋简体"/>
          <w:color w:val="000000"/>
          <w:kern w:val="0"/>
          <w:sz w:val="44"/>
          <w:szCs w:val="44"/>
          <w:lang w:val="en-US" w:eastAsia="zh-CN" w:bidi="ar"/>
        </w:rPr>
        <w:t>xx年第x期烟草专卖</w:t>
      </w:r>
    </w:p>
    <w:p w14:paraId="14EAC4CE">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零售许可证新办业务公告</w:t>
      </w:r>
    </w:p>
    <w:p w14:paraId="611D946F">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rPr>
          <w:rFonts w:ascii="仿宋_GB2312" w:eastAsia="仿宋_GB2312" w:cs="仿宋_GB2312"/>
          <w:color w:val="000000"/>
          <w:sz w:val="31"/>
          <w:szCs w:val="31"/>
        </w:rPr>
      </w:pPr>
    </w:p>
    <w:p w14:paraId="6B4A33B7">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pPr>
      <w:r>
        <w:rPr>
          <w:rFonts w:ascii="仿宋_GB2312" w:eastAsia="仿宋_GB2312" w:cs="仿宋_GB2312"/>
          <w:color w:val="000000"/>
          <w:sz w:val="31"/>
          <w:szCs w:val="31"/>
        </w:rPr>
        <w:t>依据《</w:t>
      </w:r>
      <w:r>
        <w:rPr>
          <w:rFonts w:hint="eastAsia" w:ascii="仿宋_GB2312" w:eastAsia="仿宋_GB2312" w:cs="仿宋_GB2312"/>
          <w:color w:val="000000"/>
          <w:sz w:val="31"/>
          <w:szCs w:val="31"/>
          <w:lang w:eastAsia="zh-CN"/>
        </w:rPr>
        <w:t>息烽县</w:t>
      </w:r>
      <w:r>
        <w:rPr>
          <w:rFonts w:ascii="仿宋_GB2312" w:eastAsia="仿宋_GB2312" w:cs="仿宋_GB2312"/>
          <w:color w:val="000000"/>
          <w:sz w:val="31"/>
          <w:szCs w:val="31"/>
        </w:rPr>
        <w:t>烟草制品零售点合理布局规定》，</w:t>
      </w:r>
      <w:r>
        <w:rPr>
          <w:rFonts w:hint="eastAsia" w:ascii="仿宋_GB2312" w:eastAsia="仿宋_GB2312" w:cs="仿宋_GB2312"/>
          <w:color w:val="000000"/>
          <w:sz w:val="31"/>
          <w:szCs w:val="31"/>
        </w:rPr>
        <w:t>综合</w:t>
      </w:r>
      <w:r>
        <w:rPr>
          <w:rFonts w:hint="eastAsia" w:ascii="仿宋_GB2312" w:eastAsia="仿宋_GB2312" w:cs="仿宋_GB2312"/>
          <w:color w:val="000000"/>
          <w:sz w:val="31"/>
          <w:szCs w:val="31"/>
          <w:lang w:eastAsia="zh-CN"/>
        </w:rPr>
        <w:t>息烽县</w:t>
      </w:r>
      <w:r>
        <w:rPr>
          <w:rFonts w:hint="eastAsia" w:ascii="仿宋_GB2312" w:eastAsia="仿宋_GB2312" w:cs="仿宋_GB2312"/>
          <w:color w:val="000000"/>
          <w:sz w:val="31"/>
          <w:szCs w:val="31"/>
        </w:rPr>
        <w:t>零售点设置现状、烟草制品零售业务收益、烟草制品市场需求、烟草制品供给、区域经济发展等情况，根据地方政府及烟草部门相关官方数据，我局测定xx年度零售点规划总量，并以3个月为办证批次周期，统一时间集中开放申办。现将xx年第x期烟草专卖零售许可证新办业务有关事项公告如下。</w:t>
      </w:r>
    </w:p>
    <w:p w14:paraId="2CB3A982">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pPr>
      <w:r>
        <w:rPr>
          <w:rFonts w:hint="eastAsia" w:ascii="黑体" w:hAnsi="宋体" w:eastAsia="黑体" w:cs="黑体"/>
          <w:color w:val="000000"/>
          <w:sz w:val="31"/>
          <w:szCs w:val="31"/>
        </w:rPr>
        <w:t>一、申办时间</w:t>
      </w:r>
    </w:p>
    <w:p w14:paraId="56848A03">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pPr>
      <w:r>
        <w:rPr>
          <w:rFonts w:hint="eastAsia" w:ascii="仿宋_GB2312" w:eastAsia="仿宋_GB2312" w:cs="仿宋_GB2312"/>
          <w:color w:val="000000"/>
          <w:sz w:val="31"/>
          <w:szCs w:val="31"/>
        </w:rPr>
        <w:t>本期申办时间：xx年x月x日x时x分x秒至xx年x月x日x时x分x秒。</w:t>
      </w:r>
    </w:p>
    <w:p w14:paraId="614020C9">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pPr>
      <w:r>
        <w:rPr>
          <w:rFonts w:hint="eastAsia" w:ascii="仿宋_GB2312" w:eastAsia="仿宋_GB2312" w:cs="仿宋_GB2312"/>
          <w:color w:val="000000"/>
          <w:sz w:val="31"/>
          <w:szCs w:val="31"/>
        </w:rPr>
        <w:t>本期申办开始后至结束时间前提交的符合法定受理条件的（包含申请材料符合法定形式、材料齐全）新办申请，按照先申请先受理、先受理先办理的原则，在本期可增设零售点数量范围内审批办理。</w:t>
      </w:r>
    </w:p>
    <w:p w14:paraId="03FC1C6E">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pPr>
      <w:r>
        <w:rPr>
          <w:rFonts w:hint="eastAsia" w:ascii="黑体" w:hAnsi="宋体" w:eastAsia="黑体" w:cs="黑体"/>
          <w:color w:val="000000"/>
          <w:sz w:val="31"/>
          <w:szCs w:val="31"/>
        </w:rPr>
        <w:t>二、申请方式及渠道</w:t>
      </w:r>
    </w:p>
    <w:p w14:paraId="5A1B859D">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pPr>
      <w:r>
        <w:rPr>
          <w:rFonts w:ascii="楷体_GB2312" w:eastAsia="楷体_GB2312" w:cs="楷体_GB2312"/>
          <w:color w:val="000000"/>
          <w:sz w:val="31"/>
          <w:szCs w:val="31"/>
        </w:rPr>
        <w:t>（一）线上申请。</w:t>
      </w:r>
      <w:r>
        <w:rPr>
          <w:rFonts w:hint="eastAsia" w:ascii="仿宋_GB2312" w:eastAsia="仿宋_GB2312" w:cs="仿宋_GB2312"/>
          <w:color w:val="000000"/>
          <w:sz w:val="31"/>
          <w:szCs w:val="31"/>
        </w:rPr>
        <w:t>通过多彩宝APP、贵州政务服务网等政府向社会公布的便民服务网络平台在线提出申请。</w:t>
      </w:r>
    </w:p>
    <w:p w14:paraId="3BB83234">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jc w:val="left"/>
        <w:textAlignment w:val="auto"/>
      </w:pPr>
      <w:r>
        <w:rPr>
          <w:rFonts w:hint="eastAsia" w:ascii="楷体_GB2312" w:eastAsia="楷体_GB2312" w:cs="楷体_GB2312"/>
          <w:color w:val="000000"/>
          <w:sz w:val="31"/>
          <w:szCs w:val="31"/>
        </w:rPr>
        <w:t>（二）线下申请。</w:t>
      </w:r>
      <w:r>
        <w:rPr>
          <w:rFonts w:hint="eastAsia" w:ascii="仿宋_GB2312" w:eastAsia="仿宋_GB2312" w:cs="仿宋_GB2312"/>
          <w:color w:val="000000"/>
          <w:sz w:val="31"/>
          <w:szCs w:val="31"/>
        </w:rPr>
        <w:t>在</w:t>
      </w:r>
      <w:r>
        <w:rPr>
          <w:rFonts w:hint="eastAsia" w:ascii="仿宋_GB2312" w:eastAsia="仿宋_GB2312" w:cs="仿宋_GB2312"/>
          <w:color w:val="000000"/>
          <w:sz w:val="31"/>
          <w:szCs w:val="31"/>
          <w:lang w:eastAsia="zh-CN"/>
        </w:rPr>
        <w:t>息烽县</w:t>
      </w:r>
      <w:r>
        <w:rPr>
          <w:rFonts w:hint="eastAsia" w:ascii="仿宋_GB2312" w:eastAsia="仿宋_GB2312" w:cs="仿宋_GB2312"/>
          <w:color w:val="000000"/>
          <w:sz w:val="31"/>
          <w:szCs w:val="31"/>
        </w:rPr>
        <w:t>烟草专卖局（地址：</w:t>
      </w:r>
      <w:r>
        <w:rPr>
          <w:rFonts w:hint="eastAsia" w:ascii="仿宋_GB2312" w:eastAsia="仿宋_GB2312" w:cs="仿宋_GB2312"/>
          <w:color w:val="000000"/>
          <w:sz w:val="31"/>
          <w:szCs w:val="31"/>
          <w:lang w:eastAsia="zh-CN"/>
        </w:rPr>
        <w:t>息烽县</w:t>
      </w:r>
      <w:r>
        <w:rPr>
          <w:rFonts w:ascii="仿宋_GB2312" w:hAnsi="宋体" w:eastAsia="仿宋_GB2312" w:cs="仿宋_GB2312"/>
          <w:color w:val="000000"/>
          <w:kern w:val="0"/>
          <w:sz w:val="31"/>
          <w:szCs w:val="31"/>
          <w:lang w:val="en-US" w:eastAsia="zh-CN" w:bidi="ar"/>
        </w:rPr>
        <w:t>xx路）、</w:t>
      </w:r>
      <w:r>
        <w:rPr>
          <w:rFonts w:hint="eastAsia" w:ascii="仿宋_GB2312" w:eastAsia="仿宋_GB2312" w:cs="仿宋_GB2312"/>
          <w:color w:val="000000"/>
          <w:sz w:val="31"/>
          <w:szCs w:val="31"/>
          <w:lang w:eastAsia="zh-CN"/>
        </w:rPr>
        <w:t>息烽县</w:t>
      </w:r>
      <w:r>
        <w:rPr>
          <w:rFonts w:ascii="仿宋_GB2312" w:hAnsi="宋体" w:eastAsia="仿宋_GB2312" w:cs="仿宋_GB2312"/>
          <w:color w:val="000000"/>
          <w:kern w:val="0"/>
          <w:sz w:val="31"/>
          <w:szCs w:val="31"/>
          <w:lang w:val="en-US" w:eastAsia="zh-CN" w:bidi="ar"/>
        </w:rPr>
        <w:t>政务服务中心以书面</w:t>
      </w:r>
      <w:r>
        <w:rPr>
          <w:rFonts w:hint="eastAsia" w:ascii="仿宋_GB2312" w:eastAsia="仿宋_GB2312" w:cs="仿宋_GB2312"/>
          <w:color w:val="000000"/>
          <w:sz w:val="31"/>
          <w:szCs w:val="31"/>
        </w:rPr>
        <w:t>方式提出申请。</w:t>
      </w:r>
    </w:p>
    <w:p w14:paraId="5492182D">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pPr>
      <w:r>
        <w:rPr>
          <w:rFonts w:hint="eastAsia" w:ascii="仿宋_GB2312" w:eastAsia="仿宋_GB2312" w:cs="仿宋_GB2312"/>
          <w:color w:val="000000"/>
          <w:sz w:val="31"/>
          <w:szCs w:val="31"/>
        </w:rPr>
        <w:t>通过线上申请的，申请时间以到达业务办理系统服务器时间为准；通过线下申请的，申请时间以录入业务办理系统后显示的时间为准。申请材料不齐全或不符合法定形式补正退回的，以材料补正后的申请时间为准。</w:t>
      </w:r>
    </w:p>
    <w:p w14:paraId="34AE38FD">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pPr>
      <w:r>
        <w:rPr>
          <w:rFonts w:ascii="黑体" w:hAnsi="宋体" w:eastAsia="黑体" w:cs="黑体"/>
          <w:color w:val="000000"/>
          <w:sz w:val="31"/>
          <w:szCs w:val="31"/>
        </w:rPr>
        <w:t>三、其他事项</w:t>
      </w:r>
    </w:p>
    <w:p w14:paraId="019B6463">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pPr>
      <w:r>
        <w:rPr>
          <w:rFonts w:hint="eastAsia" w:ascii="仿宋_GB2312" w:eastAsia="仿宋_GB2312" w:cs="仿宋_GB2312"/>
          <w:color w:val="000000"/>
          <w:sz w:val="31"/>
          <w:szCs w:val="31"/>
        </w:rPr>
        <w:t>（一）符合《</w:t>
      </w:r>
      <w:r>
        <w:rPr>
          <w:rFonts w:hint="eastAsia" w:ascii="仿宋_GB2312" w:eastAsia="仿宋_GB2312" w:cs="仿宋_GB2312"/>
          <w:color w:val="000000"/>
          <w:sz w:val="31"/>
          <w:szCs w:val="31"/>
          <w:lang w:eastAsia="zh-CN"/>
        </w:rPr>
        <w:t>息烽县</w:t>
      </w:r>
      <w:r>
        <w:rPr>
          <w:rFonts w:hint="eastAsia" w:ascii="仿宋_GB2312" w:eastAsia="仿宋_GB2312" w:cs="仿宋_GB2312"/>
          <w:color w:val="000000"/>
          <w:sz w:val="31"/>
          <w:szCs w:val="31"/>
        </w:rPr>
        <w:t>烟草制品零售点合理布局规定》第x条、第x条规定情形的，不受办证批次周期有关规则限制。</w:t>
      </w:r>
    </w:p>
    <w:p w14:paraId="54F97339">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pPr>
      <w:r>
        <w:rPr>
          <w:rFonts w:hint="eastAsia" w:ascii="仿宋_GB2312" w:eastAsia="仿宋_GB2312" w:cs="仿宋_GB2312"/>
          <w:color w:val="000000"/>
          <w:sz w:val="31"/>
          <w:szCs w:val="31"/>
        </w:rPr>
        <w:t>（二）在批次周期公告已发布、但尚未生效期间收到的新办申请，根据收到申请时生效的批次周期可增设零售点数量，作出准予许可决定。因作出准予许可决定，导致已公布的下一批次周期可增设零售点数量实际减少的，另行发布补充公告进行解释说明，并对应减少下一批次周期的可增设零售点数量。</w:t>
      </w:r>
    </w:p>
    <w:p w14:paraId="368C021A">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rPr>
          <w:rFonts w:hint="eastAsia" w:ascii="仿宋_GB2312" w:eastAsia="仿宋_GB2312" w:cs="仿宋_GB2312"/>
          <w:color w:val="000000"/>
          <w:sz w:val="31"/>
          <w:szCs w:val="31"/>
        </w:rPr>
      </w:pPr>
      <w:r>
        <w:rPr>
          <w:rFonts w:hint="eastAsia" w:ascii="仿宋_GB2312" w:eastAsia="仿宋_GB2312" w:cs="仿宋_GB2312"/>
          <w:color w:val="000000"/>
          <w:sz w:val="31"/>
          <w:szCs w:val="31"/>
        </w:rPr>
        <w:t>（三）办理烟草专卖零售许可证不收取任何费用，亦未授权或委托任何单位和个人代办许可业务，请广大群众切勿轻信中介机构或个人的不实承诺，以防上当受骗。</w:t>
      </w:r>
    </w:p>
    <w:p w14:paraId="5DAEAEA5">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pPr>
      <w:r>
        <w:rPr>
          <w:rFonts w:hint="eastAsia" w:ascii="仿宋_GB2312" w:hAnsi="宋体" w:eastAsia="仿宋_GB2312" w:cs="仿宋_GB2312"/>
          <w:color w:val="000000"/>
          <w:kern w:val="0"/>
          <w:sz w:val="31"/>
          <w:szCs w:val="31"/>
          <w:lang w:val="en-US" w:eastAsia="zh-CN" w:bidi="ar"/>
        </w:rPr>
        <w:t>（四）</w:t>
      </w:r>
      <w:r>
        <w:rPr>
          <w:rFonts w:hint="eastAsia" w:ascii="仿宋_GB2312" w:eastAsia="仿宋_GB2312" w:cs="仿宋_GB2312"/>
          <w:color w:val="000000"/>
          <w:sz w:val="31"/>
          <w:szCs w:val="31"/>
          <w:lang w:eastAsia="zh-CN"/>
        </w:rPr>
        <w:t>息烽县</w:t>
      </w:r>
      <w:r>
        <w:rPr>
          <w:rFonts w:hint="eastAsia" w:ascii="仿宋_GB2312" w:hAnsi="宋体" w:eastAsia="仿宋_GB2312" w:cs="仿宋_GB2312"/>
          <w:color w:val="000000"/>
          <w:kern w:val="0"/>
          <w:sz w:val="31"/>
          <w:szCs w:val="31"/>
          <w:lang w:val="en-US" w:eastAsia="zh-CN" w:bidi="ar"/>
        </w:rPr>
        <w:t>烟草专卖局咨询、监督电话：12313</w:t>
      </w:r>
      <w:r>
        <w:rPr>
          <w:rFonts w:hint="eastAsia" w:ascii="仿宋_GB2312" w:eastAsia="仿宋_GB2312" w:cs="仿宋_GB2312"/>
          <w:color w:val="000000"/>
          <w:kern w:val="0"/>
          <w:sz w:val="31"/>
          <w:szCs w:val="31"/>
          <w:lang w:val="en-US" w:eastAsia="zh-CN" w:bidi="ar"/>
        </w:rPr>
        <w:t>、</w:t>
      </w:r>
      <w:r>
        <w:rPr>
          <w:rFonts w:hint="eastAsia" w:ascii="仿宋_GB2312" w:eastAsia="仿宋_GB2312" w:cs="仿宋_GB2312"/>
          <w:color w:val="000000"/>
          <w:sz w:val="31"/>
          <w:szCs w:val="31"/>
          <w:lang w:val="en-US" w:eastAsia="zh-CN"/>
        </w:rPr>
        <w:t>0851-87718116</w:t>
      </w:r>
      <w:r>
        <w:rPr>
          <w:rFonts w:hint="eastAsia" w:ascii="仿宋_GB2312" w:eastAsia="仿宋_GB2312" w:cs="仿宋_GB2312"/>
          <w:color w:val="000000"/>
          <w:sz w:val="31"/>
          <w:szCs w:val="31"/>
        </w:rPr>
        <w:t>。欢迎广大群众通过公布的渠道进行监督，同时也可致电咨询查核许可证办理有关情况。</w:t>
      </w:r>
    </w:p>
    <w:p w14:paraId="2DF0A9FC">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pPr>
      <w:r>
        <w:rPr>
          <w:rFonts w:hint="eastAsia" w:ascii="仿宋_GB2312" w:eastAsia="仿宋_GB2312" w:cs="仿宋_GB2312"/>
          <w:color w:val="000000"/>
          <w:sz w:val="31"/>
          <w:szCs w:val="31"/>
        </w:rPr>
        <w:t>（五）</w:t>
      </w:r>
      <w:r>
        <w:rPr>
          <w:rFonts w:hint="eastAsia" w:ascii="仿宋_GB2312" w:eastAsia="仿宋_GB2312" w:cs="仿宋_GB2312"/>
          <w:color w:val="000000"/>
          <w:sz w:val="31"/>
          <w:szCs w:val="31"/>
          <w:lang w:eastAsia="zh-CN"/>
        </w:rPr>
        <w:t>息烽县</w:t>
      </w:r>
      <w:r>
        <w:rPr>
          <w:rFonts w:hint="eastAsia" w:ascii="仿宋_GB2312" w:eastAsia="仿宋_GB2312" w:cs="仿宋_GB2312"/>
          <w:color w:val="000000"/>
          <w:sz w:val="31"/>
          <w:szCs w:val="31"/>
        </w:rPr>
        <w:t>烟草专卖局办理烟草专卖零售许可</w:t>
      </w:r>
      <w:r>
        <w:rPr>
          <w:rFonts w:hint="eastAsia" w:ascii="仿宋_GB2312" w:hAnsi="宋体" w:eastAsia="仿宋_GB2312" w:cs="仿宋_GB2312"/>
          <w:color w:val="000000"/>
          <w:kern w:val="0"/>
          <w:sz w:val="31"/>
          <w:szCs w:val="31"/>
          <w:lang w:val="en-US" w:eastAsia="zh-CN" w:bidi="ar"/>
        </w:rPr>
        <w:t>证不收费、未授权或委托任何单位和个人代办许可业务，切勿轻</w:t>
      </w:r>
      <w:r>
        <w:rPr>
          <w:rFonts w:hint="eastAsia" w:ascii="仿宋_GB2312" w:eastAsia="仿宋_GB2312" w:cs="仿宋_GB2312"/>
          <w:color w:val="000000"/>
          <w:sz w:val="31"/>
          <w:szCs w:val="31"/>
        </w:rPr>
        <w:t>信中介机构不实承诺，谨防上当受骗；办理烟草专卖零售许可证是一项严谨的法律程序，任何企图通过非法手段获取许可证的行为都是违法的。在此提醒广大申请人，要提高警惕，不听信虚假宣传，按照正规渠道办理，切勿轻信低价代办和虚假承诺。</w:t>
      </w:r>
    </w:p>
    <w:p w14:paraId="2442DF40">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textAlignment w:val="auto"/>
      </w:pPr>
      <w:r>
        <w:rPr>
          <w:rFonts w:hint="eastAsia" w:ascii="仿宋_GB2312" w:eastAsia="仿宋_GB2312" w:cs="仿宋_GB2312"/>
          <w:color w:val="000000"/>
          <w:sz w:val="31"/>
          <w:szCs w:val="31"/>
        </w:rPr>
        <w:t>以上未尽事宜，由</w:t>
      </w:r>
      <w:r>
        <w:rPr>
          <w:rFonts w:hint="eastAsia" w:ascii="仿宋_GB2312" w:eastAsia="仿宋_GB2312" w:cs="仿宋_GB2312"/>
          <w:color w:val="000000"/>
          <w:sz w:val="31"/>
          <w:szCs w:val="31"/>
          <w:lang w:eastAsia="zh-CN"/>
        </w:rPr>
        <w:t>息烽县</w:t>
      </w:r>
      <w:r>
        <w:rPr>
          <w:rFonts w:hint="eastAsia" w:ascii="仿宋_GB2312" w:eastAsia="仿宋_GB2312" w:cs="仿宋_GB2312"/>
          <w:color w:val="000000"/>
          <w:sz w:val="31"/>
          <w:szCs w:val="31"/>
        </w:rPr>
        <w:t>烟草专卖局负责解释。</w:t>
      </w:r>
    </w:p>
    <w:p w14:paraId="598BD17E">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15" w:leftChars="0" w:hanging="15" w:hangingChars="5"/>
        <w:textAlignment w:val="auto"/>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rPr>
        <w:t>附件：</w:t>
      </w:r>
      <w:r>
        <w:rPr>
          <w:rFonts w:hint="eastAsia" w:ascii="仿宋_GB2312" w:eastAsia="仿宋_GB2312" w:cs="仿宋_GB2312"/>
          <w:color w:val="000000"/>
          <w:sz w:val="31"/>
          <w:szCs w:val="31"/>
          <w:lang w:eastAsia="zh-CN"/>
        </w:rPr>
        <w:t>息烽县</w:t>
      </w:r>
      <w:r>
        <w:rPr>
          <w:rFonts w:hint="eastAsia" w:ascii="仿宋_GB2312" w:eastAsia="仿宋_GB2312" w:cs="仿宋_GB2312"/>
          <w:color w:val="000000"/>
          <w:sz w:val="31"/>
          <w:szCs w:val="31"/>
        </w:rPr>
        <w:t>xx年第x期烟草制品零售点可设置数量</w:t>
      </w:r>
    </w:p>
    <w:p w14:paraId="24A3AB35">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1478" w:firstLineChars="477"/>
        <w:textAlignment w:val="auto"/>
      </w:pPr>
      <w:r>
        <w:rPr>
          <w:rFonts w:hint="eastAsia" w:ascii="仿宋_GB2312" w:eastAsia="仿宋_GB2312" w:cs="仿宋_GB2312"/>
          <w:color w:val="000000"/>
          <w:sz w:val="31"/>
          <w:szCs w:val="31"/>
        </w:rPr>
        <w:t>分配表</w:t>
      </w:r>
    </w:p>
    <w:p w14:paraId="487DFB41">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jc w:val="right"/>
        <w:textAlignment w:val="auto"/>
      </w:pPr>
      <w:r>
        <w:rPr>
          <w:rFonts w:hint="eastAsia" w:ascii="仿宋_GB2312" w:eastAsia="仿宋_GB2312" w:cs="仿宋_GB2312"/>
          <w:color w:val="000000"/>
          <w:sz w:val="31"/>
          <w:szCs w:val="31"/>
          <w:lang w:eastAsia="zh-CN"/>
        </w:rPr>
        <w:t>息烽县</w:t>
      </w:r>
      <w:r>
        <w:rPr>
          <w:rFonts w:hint="eastAsia" w:ascii="仿宋_GB2312" w:hAnsi="宋体" w:eastAsia="仿宋_GB2312" w:cs="仿宋_GB2312"/>
          <w:color w:val="222222"/>
          <w:kern w:val="0"/>
          <w:sz w:val="31"/>
          <w:szCs w:val="31"/>
          <w:lang w:val="en-US" w:eastAsia="zh-CN" w:bidi="ar"/>
        </w:rPr>
        <w:t>烟草专卖局</w:t>
      </w:r>
    </w:p>
    <w:p w14:paraId="2FC28F26">
      <w:pPr>
        <w:pStyle w:val="5"/>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jc w:val="right"/>
        <w:textAlignment w:val="auto"/>
        <w:rPr>
          <w:rFonts w:hint="eastAsia" w:ascii="仿宋_GB2312" w:eastAsia="仿宋_GB2312" w:cs="仿宋_GB2312"/>
          <w:color w:val="222222"/>
          <w:sz w:val="31"/>
          <w:szCs w:val="31"/>
          <w:lang w:val="en-US" w:eastAsia="zh-CN"/>
        </w:rPr>
      </w:pPr>
      <w:r>
        <w:rPr>
          <w:rFonts w:hint="eastAsia" w:ascii="仿宋_GB2312" w:eastAsia="仿宋_GB2312" w:cs="仿宋_GB2312"/>
          <w:color w:val="222222"/>
          <w:sz w:val="31"/>
          <w:szCs w:val="31"/>
        </w:rPr>
        <w:t>x年x月</w:t>
      </w:r>
      <w:r>
        <w:rPr>
          <w:rFonts w:hint="eastAsia" w:ascii="仿宋_GB2312" w:eastAsia="仿宋_GB2312" w:cs="仿宋_GB2312"/>
          <w:color w:val="222222"/>
          <w:sz w:val="31"/>
          <w:szCs w:val="31"/>
          <w:lang w:val="en-US" w:eastAsia="zh-CN"/>
        </w:rPr>
        <w:t>x日</w:t>
      </w:r>
    </w:p>
    <w:p w14:paraId="789FDDBC">
      <w:pPr>
        <w:rPr>
          <w:rFonts w:hint="eastAsia" w:ascii="仿宋_GB2312" w:eastAsia="仿宋_GB2312" w:cs="仿宋_GB2312"/>
          <w:color w:val="222222"/>
          <w:sz w:val="31"/>
          <w:szCs w:val="31"/>
          <w:lang w:val="en-US" w:eastAsia="zh-CN"/>
        </w:rPr>
      </w:pPr>
      <w:r>
        <w:rPr>
          <w:rFonts w:hint="eastAsia" w:ascii="仿宋_GB2312" w:eastAsia="仿宋_GB2312" w:cs="仿宋_GB2312"/>
          <w:color w:val="222222"/>
          <w:sz w:val="31"/>
          <w:szCs w:val="31"/>
          <w:lang w:val="en-US" w:eastAsia="zh-CN"/>
        </w:rPr>
        <w:br w:type="page"/>
      </w:r>
    </w:p>
    <w:p w14:paraId="79255E15">
      <w:pPr>
        <w:spacing w:before="100" w:line="230" w:lineRule="auto"/>
        <w:rPr>
          <w:rFonts w:ascii="黑体" w:hAnsi="黑体" w:eastAsia="黑体" w:cs="黑体"/>
          <w:sz w:val="31"/>
          <w:szCs w:val="31"/>
        </w:rPr>
      </w:pPr>
      <w:r>
        <w:rPr>
          <w:rFonts w:ascii="黑体" w:hAnsi="黑体" w:eastAsia="黑体" w:cs="黑体"/>
          <w:spacing w:val="-3"/>
          <w:sz w:val="31"/>
          <w:szCs w:val="31"/>
        </w:rPr>
        <w:t>附件</w:t>
      </w:r>
    </w:p>
    <w:p w14:paraId="5111DE2F">
      <w:pPr>
        <w:spacing w:before="83" w:line="212" w:lineRule="auto"/>
        <w:ind w:left="737" w:firstLine="860" w:firstLineChars="200"/>
        <w:jc w:val="both"/>
      </w:pPr>
      <w:r>
        <w:rPr>
          <w:rFonts w:hint="eastAsia" w:ascii="方正小标宋简体" w:hAnsi="方正小标宋简体" w:eastAsia="方正小标宋简体" w:cs="方正小标宋简体"/>
          <w:sz w:val="43"/>
          <w:szCs w:val="43"/>
        </w:rPr>
        <w:t>息烽县</w:t>
      </w:r>
      <w:r>
        <w:rPr>
          <w:rFonts w:ascii="方正小标宋简体" w:hAnsi="方正小标宋简体" w:eastAsia="方正小标宋简体" w:cs="方正小标宋简体"/>
          <w:sz w:val="43"/>
          <w:szCs w:val="43"/>
        </w:rPr>
        <w:t>xx</w:t>
      </w:r>
      <w:r>
        <w:rPr>
          <w:rFonts w:ascii="方正小标宋简体" w:hAnsi="方正小标宋简体" w:eastAsia="方正小标宋简体" w:cs="方正小标宋简体"/>
          <w:spacing w:val="9"/>
          <w:sz w:val="43"/>
          <w:szCs w:val="43"/>
        </w:rPr>
        <w:t>年第x期烟草制品零售点可设置数量分配表</w:t>
      </w:r>
    </w:p>
    <w:tbl>
      <w:tblPr>
        <w:tblStyle w:val="9"/>
        <w:tblW w:w="135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350"/>
        <w:gridCol w:w="1325"/>
        <w:gridCol w:w="1688"/>
        <w:gridCol w:w="1699"/>
        <w:gridCol w:w="1736"/>
        <w:gridCol w:w="1577"/>
        <w:gridCol w:w="1674"/>
        <w:gridCol w:w="1692"/>
      </w:tblGrid>
      <w:tr w14:paraId="0DCFCD1F">
        <w:trPr>
          <w:trHeight w:val="1688" w:hRule="atLeast"/>
          <w:jc w:val="center"/>
        </w:trPr>
        <w:tc>
          <w:tcPr>
            <w:tcW w:w="851" w:type="dxa"/>
            <w:vAlign w:val="center"/>
          </w:tcPr>
          <w:p w14:paraId="6976E33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黑体" w:hAnsi="黑体" w:eastAsia="黑体" w:cs="黑体"/>
                <w:sz w:val="28"/>
                <w:szCs w:val="28"/>
              </w:rPr>
            </w:pPr>
            <w:r>
              <w:rPr>
                <w:rFonts w:ascii="黑体" w:hAnsi="黑体" w:eastAsia="黑体" w:cs="黑体"/>
                <w:spacing w:val="-3"/>
                <w:sz w:val="28"/>
                <w:szCs w:val="28"/>
              </w:rPr>
              <w:t>序号</w:t>
            </w:r>
          </w:p>
        </w:tc>
        <w:tc>
          <w:tcPr>
            <w:tcW w:w="1350" w:type="dxa"/>
            <w:vAlign w:val="center"/>
          </w:tcPr>
          <w:p w14:paraId="443D80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黑体" w:hAnsi="黑体" w:eastAsia="黑体" w:cs="黑体"/>
                <w:sz w:val="28"/>
                <w:szCs w:val="28"/>
              </w:rPr>
            </w:pPr>
            <w:r>
              <w:rPr>
                <w:rFonts w:hint="eastAsia" w:ascii="黑体" w:hAnsi="黑体" w:eastAsia="黑体" w:cs="黑体"/>
                <w:spacing w:val="-3"/>
                <w:sz w:val="28"/>
                <w:szCs w:val="28"/>
                <w:lang w:val="en-US" w:eastAsia="zh-CN"/>
              </w:rPr>
              <w:t>一</w:t>
            </w:r>
            <w:r>
              <w:rPr>
                <w:rFonts w:ascii="黑体" w:hAnsi="黑体" w:eastAsia="黑体" w:cs="黑体"/>
                <w:spacing w:val="-3"/>
                <w:sz w:val="28"/>
                <w:szCs w:val="28"/>
              </w:rPr>
              <w:t>级单元格</w:t>
            </w:r>
          </w:p>
        </w:tc>
        <w:tc>
          <w:tcPr>
            <w:tcW w:w="1325" w:type="dxa"/>
            <w:vAlign w:val="center"/>
          </w:tcPr>
          <w:p w14:paraId="70BAA66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lang w:val="en-US" w:eastAsia="zh-CN"/>
              </w:rPr>
            </w:pPr>
            <w:r>
              <w:rPr>
                <w:rFonts w:ascii="黑体" w:hAnsi="黑体" w:eastAsia="黑体" w:cs="黑体"/>
                <w:spacing w:val="-3"/>
                <w:sz w:val="28"/>
                <w:szCs w:val="28"/>
              </w:rPr>
              <w:t>二级单</w:t>
            </w:r>
            <w:r>
              <w:rPr>
                <w:rFonts w:hint="eastAsia" w:ascii="黑体" w:hAnsi="黑体" w:eastAsia="黑体" w:cs="黑体"/>
                <w:spacing w:val="-3"/>
                <w:sz w:val="28"/>
                <w:szCs w:val="28"/>
                <w:lang w:val="en-US" w:eastAsia="zh-CN"/>
              </w:rPr>
              <w:t>元格</w:t>
            </w:r>
          </w:p>
        </w:tc>
        <w:tc>
          <w:tcPr>
            <w:tcW w:w="1688" w:type="dxa"/>
            <w:vAlign w:val="center"/>
          </w:tcPr>
          <w:p w14:paraId="1091C49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lang w:eastAsia="zh-CN"/>
              </w:rPr>
            </w:pPr>
            <w:r>
              <w:rPr>
                <w:rFonts w:ascii="黑体" w:hAnsi="黑体" w:eastAsia="黑体" w:cs="黑体"/>
                <w:spacing w:val="-3"/>
                <w:sz w:val="28"/>
                <w:szCs w:val="28"/>
              </w:rPr>
              <w:t>三级单元格（最小单元格</w:t>
            </w:r>
            <w:r>
              <w:rPr>
                <w:rFonts w:hint="eastAsia" w:ascii="黑体" w:hAnsi="黑体" w:eastAsia="黑体" w:cs="黑体"/>
                <w:spacing w:val="-3"/>
                <w:sz w:val="28"/>
                <w:szCs w:val="28"/>
                <w:lang w:eastAsia="zh-CN"/>
              </w:rPr>
              <w:t>）</w:t>
            </w:r>
          </w:p>
        </w:tc>
        <w:tc>
          <w:tcPr>
            <w:tcW w:w="1699" w:type="dxa"/>
            <w:vAlign w:val="center"/>
          </w:tcPr>
          <w:p w14:paraId="6CF5F6B3">
            <w:pPr>
              <w:keepNext w:val="0"/>
              <w:keepLines w:val="0"/>
              <w:pageBreakBefore w:val="0"/>
              <w:widowControl w:val="0"/>
              <w:kinsoku/>
              <w:wordWrap/>
              <w:overflowPunct/>
              <w:topLinePunct w:val="0"/>
              <w:autoSpaceDE/>
              <w:autoSpaceDN/>
              <w:bidi w:val="0"/>
              <w:adjustRightInd/>
              <w:snapToGrid/>
              <w:spacing w:line="340" w:lineRule="exact"/>
              <w:ind w:left="159"/>
              <w:jc w:val="center"/>
              <w:textAlignment w:val="auto"/>
              <w:rPr>
                <w:rFonts w:ascii="黑体" w:hAnsi="黑体" w:eastAsia="黑体" w:cs="黑体"/>
                <w:sz w:val="28"/>
                <w:szCs w:val="28"/>
              </w:rPr>
            </w:pPr>
            <w:r>
              <w:rPr>
                <w:rFonts w:ascii="黑体" w:hAnsi="黑体" w:eastAsia="黑体" w:cs="黑体"/>
                <w:spacing w:val="-3"/>
                <w:sz w:val="28"/>
                <w:szCs w:val="28"/>
              </w:rPr>
              <w:t>零售点设置数量上限</w:t>
            </w:r>
            <w:r>
              <w:rPr>
                <w:rFonts w:ascii="黑体" w:hAnsi="黑体" w:eastAsia="黑体" w:cs="黑体"/>
                <w:spacing w:val="-13"/>
                <w:sz w:val="28"/>
                <w:szCs w:val="28"/>
              </w:rPr>
              <w:t>（个）</w:t>
            </w:r>
          </w:p>
        </w:tc>
        <w:tc>
          <w:tcPr>
            <w:tcW w:w="1736" w:type="dxa"/>
            <w:vAlign w:val="center"/>
          </w:tcPr>
          <w:p w14:paraId="5B2C8A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黑体" w:hAnsi="黑体" w:eastAsia="黑体" w:cs="黑体"/>
                <w:sz w:val="28"/>
                <w:szCs w:val="28"/>
              </w:rPr>
            </w:pPr>
            <w:r>
              <w:rPr>
                <w:rFonts w:ascii="黑体" w:hAnsi="黑体" w:eastAsia="黑体" w:cs="黑体"/>
                <w:spacing w:val="-3"/>
                <w:sz w:val="28"/>
                <w:szCs w:val="28"/>
              </w:rPr>
              <w:t>现有零售点数量（个）</w:t>
            </w:r>
          </w:p>
        </w:tc>
        <w:tc>
          <w:tcPr>
            <w:tcW w:w="1577" w:type="dxa"/>
            <w:vAlign w:val="center"/>
          </w:tcPr>
          <w:p w14:paraId="3CC7ADDF">
            <w:pPr>
              <w:keepNext w:val="0"/>
              <w:keepLines w:val="0"/>
              <w:pageBreakBefore w:val="0"/>
              <w:widowControl w:val="0"/>
              <w:kinsoku/>
              <w:wordWrap/>
              <w:overflowPunct/>
              <w:topLinePunct w:val="0"/>
              <w:autoSpaceDE/>
              <w:autoSpaceDN/>
              <w:bidi w:val="0"/>
              <w:adjustRightInd/>
              <w:snapToGrid/>
              <w:spacing w:line="340" w:lineRule="exact"/>
              <w:ind w:left="238" w:right="224"/>
              <w:jc w:val="center"/>
              <w:textAlignment w:val="auto"/>
              <w:rPr>
                <w:rFonts w:ascii="黑体" w:hAnsi="黑体" w:eastAsia="黑体" w:cs="黑体"/>
                <w:sz w:val="28"/>
                <w:szCs w:val="28"/>
              </w:rPr>
            </w:pPr>
            <w:r>
              <w:rPr>
                <w:rFonts w:ascii="黑体" w:hAnsi="黑体" w:eastAsia="黑体" w:cs="黑体"/>
                <w:spacing w:val="-3"/>
                <w:sz w:val="28"/>
                <w:szCs w:val="28"/>
              </w:rPr>
              <w:t>本期可增设零售点</w:t>
            </w:r>
            <w:r>
              <w:rPr>
                <w:rFonts w:ascii="黑体" w:hAnsi="黑体" w:eastAsia="黑体" w:cs="黑体"/>
                <w:spacing w:val="-5"/>
                <w:sz w:val="28"/>
                <w:szCs w:val="28"/>
              </w:rPr>
              <w:t>数量（个）</w:t>
            </w:r>
          </w:p>
        </w:tc>
        <w:tc>
          <w:tcPr>
            <w:tcW w:w="1674" w:type="dxa"/>
            <w:vAlign w:val="center"/>
          </w:tcPr>
          <w:p w14:paraId="38A38B9D">
            <w:pPr>
              <w:keepNext w:val="0"/>
              <w:keepLines w:val="0"/>
              <w:pageBreakBefore w:val="0"/>
              <w:widowControl w:val="0"/>
              <w:kinsoku/>
              <w:wordWrap/>
              <w:overflowPunct/>
              <w:topLinePunct w:val="0"/>
              <w:autoSpaceDE/>
              <w:autoSpaceDN/>
              <w:bidi w:val="0"/>
              <w:adjustRightInd/>
              <w:snapToGrid/>
              <w:spacing w:line="340" w:lineRule="exact"/>
              <w:ind w:right="224"/>
              <w:jc w:val="center"/>
              <w:textAlignment w:val="auto"/>
              <w:rPr>
                <w:rFonts w:ascii="黑体" w:hAnsi="黑体" w:eastAsia="黑体" w:cs="黑体"/>
                <w:sz w:val="28"/>
                <w:szCs w:val="28"/>
              </w:rPr>
            </w:pPr>
            <w:r>
              <w:rPr>
                <w:rFonts w:ascii="黑体" w:hAnsi="黑体" w:eastAsia="黑体" w:cs="黑体"/>
                <w:spacing w:val="-3"/>
                <w:sz w:val="28"/>
                <w:szCs w:val="28"/>
              </w:rPr>
              <w:t>间距标准（米）</w:t>
            </w:r>
          </w:p>
        </w:tc>
        <w:tc>
          <w:tcPr>
            <w:tcW w:w="1692" w:type="dxa"/>
            <w:vAlign w:val="center"/>
          </w:tcPr>
          <w:p w14:paraId="337AD72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黑体" w:hAnsi="黑体" w:eastAsia="黑体" w:cs="黑体"/>
                <w:sz w:val="28"/>
                <w:szCs w:val="28"/>
              </w:rPr>
            </w:pPr>
            <w:r>
              <w:rPr>
                <w:rFonts w:ascii="黑体" w:hAnsi="黑体" w:eastAsia="黑体" w:cs="黑体"/>
                <w:spacing w:val="-3"/>
                <w:sz w:val="28"/>
                <w:szCs w:val="28"/>
              </w:rPr>
              <w:t>备注</w:t>
            </w:r>
          </w:p>
        </w:tc>
      </w:tr>
      <w:tr w14:paraId="05892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jc w:val="center"/>
        </w:trPr>
        <w:tc>
          <w:tcPr>
            <w:tcW w:w="851" w:type="dxa"/>
            <w:vMerge w:val="restart"/>
            <w:tcBorders>
              <w:bottom w:val="nil"/>
            </w:tcBorders>
            <w:vAlign w:val="center"/>
          </w:tcPr>
          <w:p w14:paraId="660820CC">
            <w:pPr>
              <w:pStyle w:val="10"/>
              <w:keepNext w:val="0"/>
              <w:keepLines w:val="0"/>
              <w:pageBreakBefore w:val="0"/>
              <w:widowControl w:val="0"/>
              <w:kinsoku/>
              <w:wordWrap/>
              <w:overflowPunct/>
              <w:topLinePunct w:val="0"/>
              <w:autoSpaceDE/>
              <w:autoSpaceDN/>
              <w:bidi w:val="0"/>
              <w:adjustRightInd/>
              <w:snapToGrid/>
              <w:spacing w:line="340" w:lineRule="exact"/>
              <w:ind w:left="381"/>
              <w:jc w:val="center"/>
              <w:textAlignment w:val="auto"/>
              <w:rPr>
                <w:sz w:val="28"/>
                <w:szCs w:val="28"/>
              </w:rPr>
            </w:pPr>
            <w:r>
              <w:rPr>
                <w:sz w:val="28"/>
                <w:szCs w:val="28"/>
              </w:rPr>
              <w:t>1</w:t>
            </w:r>
          </w:p>
        </w:tc>
        <w:tc>
          <w:tcPr>
            <w:tcW w:w="1350" w:type="dxa"/>
            <w:vMerge w:val="restart"/>
            <w:tcBorders>
              <w:bottom w:val="nil"/>
            </w:tcBorders>
            <w:vAlign w:val="center"/>
          </w:tcPr>
          <w:p w14:paraId="784812E4">
            <w:pPr>
              <w:pStyle w:val="10"/>
              <w:keepNext w:val="0"/>
              <w:keepLines w:val="0"/>
              <w:pageBreakBefore w:val="0"/>
              <w:widowControl w:val="0"/>
              <w:kinsoku/>
              <w:wordWrap/>
              <w:overflowPunct/>
              <w:topLinePunct w:val="0"/>
              <w:autoSpaceDE/>
              <w:autoSpaceDN/>
              <w:bidi w:val="0"/>
              <w:adjustRightInd/>
              <w:snapToGrid/>
              <w:spacing w:line="340" w:lineRule="exact"/>
              <w:ind w:left="123" w:right="165" w:hanging="5"/>
              <w:jc w:val="center"/>
              <w:textAlignment w:val="auto"/>
              <w:rPr>
                <w:sz w:val="28"/>
                <w:szCs w:val="28"/>
              </w:rPr>
            </w:pPr>
            <w:r>
              <w:rPr>
                <w:spacing w:val="-8"/>
                <w:sz w:val="28"/>
                <w:szCs w:val="28"/>
              </w:rPr>
              <w:t>xx街道/xx乡镇</w:t>
            </w:r>
          </w:p>
        </w:tc>
        <w:tc>
          <w:tcPr>
            <w:tcW w:w="1325" w:type="dxa"/>
            <w:vMerge w:val="restart"/>
            <w:tcBorders>
              <w:bottom w:val="nil"/>
            </w:tcBorders>
            <w:vAlign w:val="center"/>
          </w:tcPr>
          <w:p w14:paraId="190FA88F">
            <w:pPr>
              <w:pStyle w:val="10"/>
              <w:keepNext w:val="0"/>
              <w:keepLines w:val="0"/>
              <w:pageBreakBefore w:val="0"/>
              <w:widowControl w:val="0"/>
              <w:kinsoku/>
              <w:wordWrap/>
              <w:overflowPunct/>
              <w:topLinePunct w:val="0"/>
              <w:autoSpaceDE/>
              <w:autoSpaceDN/>
              <w:bidi w:val="0"/>
              <w:adjustRightInd/>
              <w:snapToGrid/>
              <w:spacing w:line="340" w:lineRule="exact"/>
              <w:ind w:left="123" w:right="165" w:hanging="5"/>
              <w:jc w:val="center"/>
              <w:textAlignment w:val="auto"/>
              <w:rPr>
                <w:sz w:val="28"/>
                <w:szCs w:val="28"/>
              </w:rPr>
            </w:pPr>
            <w:r>
              <w:rPr>
                <w:spacing w:val="-8"/>
                <w:sz w:val="28"/>
                <w:szCs w:val="28"/>
              </w:rPr>
              <w:t>xx社区</w:t>
            </w:r>
            <w:r>
              <w:rPr>
                <w:spacing w:val="-7"/>
                <w:sz w:val="28"/>
                <w:szCs w:val="28"/>
              </w:rPr>
              <w:t>/xx行政</w:t>
            </w:r>
            <w:r>
              <w:rPr>
                <w:sz w:val="28"/>
                <w:szCs w:val="28"/>
              </w:rPr>
              <w:t>村</w:t>
            </w:r>
          </w:p>
        </w:tc>
        <w:tc>
          <w:tcPr>
            <w:tcW w:w="1688" w:type="dxa"/>
            <w:vAlign w:val="center"/>
          </w:tcPr>
          <w:p w14:paraId="6192B639">
            <w:pPr>
              <w:pStyle w:val="10"/>
              <w:keepNext w:val="0"/>
              <w:keepLines w:val="0"/>
              <w:pageBreakBefore w:val="0"/>
              <w:widowControl w:val="0"/>
              <w:kinsoku/>
              <w:wordWrap/>
              <w:overflowPunct/>
              <w:topLinePunct w:val="0"/>
              <w:autoSpaceDE/>
              <w:autoSpaceDN/>
              <w:bidi w:val="0"/>
              <w:adjustRightInd/>
              <w:snapToGrid/>
              <w:spacing w:line="340" w:lineRule="exact"/>
              <w:ind w:left="118"/>
              <w:jc w:val="center"/>
              <w:textAlignment w:val="auto"/>
              <w:rPr>
                <w:sz w:val="28"/>
                <w:szCs w:val="28"/>
              </w:rPr>
            </w:pPr>
            <w:r>
              <w:rPr>
                <w:spacing w:val="-6"/>
                <w:sz w:val="28"/>
                <w:szCs w:val="28"/>
              </w:rPr>
              <w:t>xx路段</w:t>
            </w:r>
          </w:p>
        </w:tc>
        <w:tc>
          <w:tcPr>
            <w:tcW w:w="1699" w:type="dxa"/>
            <w:vAlign w:val="center"/>
          </w:tcPr>
          <w:p w14:paraId="504A6955">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736" w:type="dxa"/>
            <w:vAlign w:val="center"/>
          </w:tcPr>
          <w:p w14:paraId="432D3A0A">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577" w:type="dxa"/>
            <w:vAlign w:val="center"/>
          </w:tcPr>
          <w:p w14:paraId="19D03944">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74" w:type="dxa"/>
            <w:vAlign w:val="center"/>
          </w:tcPr>
          <w:p w14:paraId="5DF099D4">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92" w:type="dxa"/>
            <w:vAlign w:val="center"/>
          </w:tcPr>
          <w:p w14:paraId="6B074F85">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r>
      <w:tr w14:paraId="5513B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jc w:val="center"/>
        </w:trPr>
        <w:tc>
          <w:tcPr>
            <w:tcW w:w="851" w:type="dxa"/>
            <w:vMerge w:val="continue"/>
            <w:tcBorders>
              <w:top w:val="nil"/>
              <w:bottom w:val="nil"/>
            </w:tcBorders>
            <w:vAlign w:val="center"/>
          </w:tcPr>
          <w:p w14:paraId="4CE2FDFC">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50" w:type="dxa"/>
            <w:vMerge w:val="continue"/>
            <w:tcBorders>
              <w:top w:val="nil"/>
              <w:bottom w:val="nil"/>
            </w:tcBorders>
            <w:vAlign w:val="center"/>
          </w:tcPr>
          <w:p w14:paraId="5638417C">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25" w:type="dxa"/>
            <w:vMerge w:val="continue"/>
            <w:tcBorders>
              <w:top w:val="nil"/>
              <w:bottom w:val="nil"/>
            </w:tcBorders>
            <w:vAlign w:val="center"/>
          </w:tcPr>
          <w:p w14:paraId="24299CEA">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88" w:type="dxa"/>
            <w:vAlign w:val="center"/>
          </w:tcPr>
          <w:p w14:paraId="104188E7">
            <w:pPr>
              <w:pStyle w:val="10"/>
              <w:keepNext w:val="0"/>
              <w:keepLines w:val="0"/>
              <w:pageBreakBefore w:val="0"/>
              <w:widowControl w:val="0"/>
              <w:kinsoku/>
              <w:wordWrap/>
              <w:overflowPunct/>
              <w:topLinePunct w:val="0"/>
              <w:autoSpaceDE/>
              <w:autoSpaceDN/>
              <w:bidi w:val="0"/>
              <w:adjustRightInd/>
              <w:snapToGrid/>
              <w:spacing w:line="340" w:lineRule="exact"/>
              <w:ind w:left="118"/>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1699" w:type="dxa"/>
            <w:vAlign w:val="center"/>
          </w:tcPr>
          <w:p w14:paraId="57EA4D3F">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736" w:type="dxa"/>
            <w:vAlign w:val="center"/>
          </w:tcPr>
          <w:p w14:paraId="05DB0440">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577" w:type="dxa"/>
            <w:vAlign w:val="center"/>
          </w:tcPr>
          <w:p w14:paraId="60E6CD52">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74" w:type="dxa"/>
            <w:vAlign w:val="center"/>
          </w:tcPr>
          <w:p w14:paraId="2C049A0C">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92" w:type="dxa"/>
            <w:vAlign w:val="center"/>
          </w:tcPr>
          <w:p w14:paraId="37048483">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r>
      <w:tr w14:paraId="5A777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851" w:type="dxa"/>
            <w:vMerge w:val="continue"/>
            <w:tcBorders>
              <w:top w:val="nil"/>
              <w:bottom w:val="nil"/>
            </w:tcBorders>
            <w:vAlign w:val="center"/>
          </w:tcPr>
          <w:p w14:paraId="5259EF7B">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50" w:type="dxa"/>
            <w:vMerge w:val="continue"/>
            <w:tcBorders>
              <w:top w:val="nil"/>
              <w:bottom w:val="nil"/>
            </w:tcBorders>
            <w:vAlign w:val="center"/>
          </w:tcPr>
          <w:p w14:paraId="4F6ABC57">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25" w:type="dxa"/>
            <w:vMerge w:val="continue"/>
            <w:tcBorders>
              <w:top w:val="nil"/>
            </w:tcBorders>
            <w:vAlign w:val="center"/>
          </w:tcPr>
          <w:p w14:paraId="32CD0485">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88" w:type="dxa"/>
            <w:vAlign w:val="center"/>
          </w:tcPr>
          <w:p w14:paraId="52876125">
            <w:pPr>
              <w:pStyle w:val="10"/>
              <w:keepNext w:val="0"/>
              <w:keepLines w:val="0"/>
              <w:pageBreakBefore w:val="0"/>
              <w:widowControl w:val="0"/>
              <w:kinsoku/>
              <w:wordWrap/>
              <w:overflowPunct/>
              <w:topLinePunct w:val="0"/>
              <w:autoSpaceDE/>
              <w:autoSpaceDN/>
              <w:bidi w:val="0"/>
              <w:adjustRightInd/>
              <w:snapToGrid/>
              <w:spacing w:line="340" w:lineRule="exact"/>
              <w:ind w:left="118"/>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1699" w:type="dxa"/>
            <w:vAlign w:val="center"/>
          </w:tcPr>
          <w:p w14:paraId="71DC9E2F">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736" w:type="dxa"/>
            <w:vAlign w:val="center"/>
          </w:tcPr>
          <w:p w14:paraId="655719C1">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577" w:type="dxa"/>
            <w:vAlign w:val="center"/>
          </w:tcPr>
          <w:p w14:paraId="254F3965">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74" w:type="dxa"/>
            <w:vAlign w:val="center"/>
          </w:tcPr>
          <w:p w14:paraId="6B9A54DD">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92" w:type="dxa"/>
            <w:vAlign w:val="center"/>
          </w:tcPr>
          <w:p w14:paraId="0194A8E6">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r>
      <w:tr w14:paraId="4C079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851" w:type="dxa"/>
            <w:vMerge w:val="continue"/>
            <w:tcBorders>
              <w:top w:val="nil"/>
              <w:bottom w:val="nil"/>
            </w:tcBorders>
            <w:vAlign w:val="center"/>
          </w:tcPr>
          <w:p w14:paraId="5ED234D2">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50" w:type="dxa"/>
            <w:vMerge w:val="continue"/>
            <w:tcBorders>
              <w:top w:val="nil"/>
              <w:bottom w:val="nil"/>
            </w:tcBorders>
            <w:vAlign w:val="center"/>
          </w:tcPr>
          <w:p w14:paraId="64B68E6B">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25" w:type="dxa"/>
            <w:vMerge w:val="restart"/>
            <w:tcBorders>
              <w:bottom w:val="nil"/>
            </w:tcBorders>
            <w:vAlign w:val="center"/>
          </w:tcPr>
          <w:p w14:paraId="3991C6A9">
            <w:pPr>
              <w:pStyle w:val="10"/>
              <w:keepNext w:val="0"/>
              <w:keepLines w:val="0"/>
              <w:pageBreakBefore w:val="0"/>
              <w:widowControl w:val="0"/>
              <w:kinsoku/>
              <w:wordWrap/>
              <w:overflowPunct/>
              <w:topLinePunct w:val="0"/>
              <w:autoSpaceDE/>
              <w:autoSpaceDN/>
              <w:bidi w:val="0"/>
              <w:adjustRightInd/>
              <w:snapToGrid/>
              <w:spacing w:line="340" w:lineRule="exact"/>
              <w:ind w:right="165"/>
              <w:jc w:val="center"/>
              <w:textAlignment w:val="auto"/>
              <w:rPr>
                <w:sz w:val="28"/>
                <w:szCs w:val="28"/>
              </w:rPr>
            </w:pPr>
            <w:r>
              <w:rPr>
                <w:spacing w:val="-8"/>
                <w:sz w:val="28"/>
                <w:szCs w:val="28"/>
              </w:rPr>
              <w:t>xx社区</w:t>
            </w:r>
            <w:r>
              <w:rPr>
                <w:spacing w:val="-7"/>
                <w:sz w:val="28"/>
                <w:szCs w:val="28"/>
              </w:rPr>
              <w:t>/xx行政</w:t>
            </w:r>
            <w:r>
              <w:rPr>
                <w:sz w:val="28"/>
                <w:szCs w:val="28"/>
              </w:rPr>
              <w:t>村</w:t>
            </w:r>
          </w:p>
        </w:tc>
        <w:tc>
          <w:tcPr>
            <w:tcW w:w="1688" w:type="dxa"/>
            <w:vAlign w:val="center"/>
          </w:tcPr>
          <w:p w14:paraId="7E963EA7">
            <w:pPr>
              <w:pStyle w:val="10"/>
              <w:keepNext w:val="0"/>
              <w:keepLines w:val="0"/>
              <w:pageBreakBefore w:val="0"/>
              <w:widowControl w:val="0"/>
              <w:kinsoku/>
              <w:wordWrap/>
              <w:overflowPunct/>
              <w:topLinePunct w:val="0"/>
              <w:autoSpaceDE/>
              <w:autoSpaceDN/>
              <w:bidi w:val="0"/>
              <w:adjustRightInd/>
              <w:snapToGrid/>
              <w:spacing w:line="340" w:lineRule="exact"/>
              <w:ind w:left="118"/>
              <w:jc w:val="center"/>
              <w:textAlignment w:val="auto"/>
              <w:rPr>
                <w:sz w:val="28"/>
                <w:szCs w:val="28"/>
              </w:rPr>
            </w:pPr>
            <w:r>
              <w:rPr>
                <w:spacing w:val="-6"/>
                <w:sz w:val="28"/>
                <w:szCs w:val="28"/>
              </w:rPr>
              <w:t>xx路段</w:t>
            </w:r>
          </w:p>
        </w:tc>
        <w:tc>
          <w:tcPr>
            <w:tcW w:w="1699" w:type="dxa"/>
            <w:vAlign w:val="center"/>
          </w:tcPr>
          <w:p w14:paraId="41349CFF">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736" w:type="dxa"/>
            <w:vAlign w:val="center"/>
          </w:tcPr>
          <w:p w14:paraId="00D20D63">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577" w:type="dxa"/>
            <w:vAlign w:val="center"/>
          </w:tcPr>
          <w:p w14:paraId="661A11AE">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74" w:type="dxa"/>
            <w:vAlign w:val="center"/>
          </w:tcPr>
          <w:p w14:paraId="031916EC">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92" w:type="dxa"/>
            <w:vAlign w:val="center"/>
          </w:tcPr>
          <w:p w14:paraId="7A78BE04">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r>
      <w:tr w14:paraId="4C84B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jc w:val="center"/>
        </w:trPr>
        <w:tc>
          <w:tcPr>
            <w:tcW w:w="851" w:type="dxa"/>
            <w:vMerge w:val="continue"/>
            <w:tcBorders>
              <w:top w:val="nil"/>
              <w:bottom w:val="nil"/>
            </w:tcBorders>
            <w:vAlign w:val="center"/>
          </w:tcPr>
          <w:p w14:paraId="4524DD04">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50" w:type="dxa"/>
            <w:vMerge w:val="continue"/>
            <w:tcBorders>
              <w:top w:val="nil"/>
              <w:bottom w:val="nil"/>
            </w:tcBorders>
            <w:vAlign w:val="center"/>
          </w:tcPr>
          <w:p w14:paraId="53784610">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25" w:type="dxa"/>
            <w:vMerge w:val="continue"/>
            <w:tcBorders>
              <w:top w:val="nil"/>
              <w:bottom w:val="nil"/>
            </w:tcBorders>
            <w:vAlign w:val="center"/>
          </w:tcPr>
          <w:p w14:paraId="1120FD2F">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88" w:type="dxa"/>
            <w:vAlign w:val="center"/>
          </w:tcPr>
          <w:p w14:paraId="2CD45B8F">
            <w:pPr>
              <w:pStyle w:val="10"/>
              <w:keepNext w:val="0"/>
              <w:keepLines w:val="0"/>
              <w:pageBreakBefore w:val="0"/>
              <w:widowControl w:val="0"/>
              <w:kinsoku/>
              <w:wordWrap/>
              <w:overflowPunct/>
              <w:topLinePunct w:val="0"/>
              <w:autoSpaceDE/>
              <w:autoSpaceDN/>
              <w:bidi w:val="0"/>
              <w:adjustRightInd/>
              <w:snapToGrid/>
              <w:spacing w:line="340" w:lineRule="exact"/>
              <w:ind w:left="118"/>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1699" w:type="dxa"/>
            <w:vAlign w:val="center"/>
          </w:tcPr>
          <w:p w14:paraId="4F394627">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736" w:type="dxa"/>
            <w:vAlign w:val="center"/>
          </w:tcPr>
          <w:p w14:paraId="487E65C1">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577" w:type="dxa"/>
            <w:vAlign w:val="center"/>
          </w:tcPr>
          <w:p w14:paraId="46328DE5">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74" w:type="dxa"/>
            <w:vAlign w:val="center"/>
          </w:tcPr>
          <w:p w14:paraId="2AB48A84">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92" w:type="dxa"/>
            <w:vAlign w:val="center"/>
          </w:tcPr>
          <w:p w14:paraId="66F135C4">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r>
      <w:tr w14:paraId="69EAB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851" w:type="dxa"/>
            <w:vMerge w:val="continue"/>
            <w:tcBorders>
              <w:top w:val="nil"/>
              <w:bottom w:val="nil"/>
            </w:tcBorders>
            <w:vAlign w:val="center"/>
          </w:tcPr>
          <w:p w14:paraId="3AF80CCA">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50" w:type="dxa"/>
            <w:vMerge w:val="continue"/>
            <w:tcBorders>
              <w:top w:val="nil"/>
              <w:bottom w:val="nil"/>
            </w:tcBorders>
            <w:vAlign w:val="center"/>
          </w:tcPr>
          <w:p w14:paraId="08FDF794">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25" w:type="dxa"/>
            <w:vMerge w:val="continue"/>
            <w:tcBorders>
              <w:top w:val="nil"/>
              <w:bottom w:val="nil"/>
            </w:tcBorders>
            <w:vAlign w:val="center"/>
          </w:tcPr>
          <w:p w14:paraId="1B05A617">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88" w:type="dxa"/>
            <w:vAlign w:val="center"/>
          </w:tcPr>
          <w:p w14:paraId="270CA4F9">
            <w:pPr>
              <w:pStyle w:val="10"/>
              <w:keepNext w:val="0"/>
              <w:keepLines w:val="0"/>
              <w:pageBreakBefore w:val="0"/>
              <w:widowControl w:val="0"/>
              <w:kinsoku/>
              <w:wordWrap/>
              <w:overflowPunct/>
              <w:topLinePunct w:val="0"/>
              <w:autoSpaceDE/>
              <w:autoSpaceDN/>
              <w:bidi w:val="0"/>
              <w:adjustRightInd/>
              <w:snapToGrid/>
              <w:spacing w:line="340" w:lineRule="exact"/>
              <w:ind w:left="118"/>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1699" w:type="dxa"/>
            <w:vAlign w:val="center"/>
          </w:tcPr>
          <w:p w14:paraId="6F3696D8">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736" w:type="dxa"/>
            <w:vAlign w:val="center"/>
          </w:tcPr>
          <w:p w14:paraId="23C24A12">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577" w:type="dxa"/>
            <w:vAlign w:val="center"/>
          </w:tcPr>
          <w:p w14:paraId="333173CE">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74" w:type="dxa"/>
            <w:vAlign w:val="center"/>
          </w:tcPr>
          <w:p w14:paraId="61879397">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92" w:type="dxa"/>
            <w:vAlign w:val="center"/>
          </w:tcPr>
          <w:p w14:paraId="7EFF355F">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r>
      <w:tr w14:paraId="47162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7" w:hRule="atLeast"/>
          <w:jc w:val="center"/>
        </w:trPr>
        <w:tc>
          <w:tcPr>
            <w:tcW w:w="851" w:type="dxa"/>
            <w:vMerge w:val="continue"/>
            <w:tcBorders>
              <w:top w:val="nil"/>
            </w:tcBorders>
            <w:vAlign w:val="center"/>
          </w:tcPr>
          <w:p w14:paraId="398FE3D0">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50" w:type="dxa"/>
            <w:vMerge w:val="continue"/>
            <w:tcBorders>
              <w:top w:val="nil"/>
            </w:tcBorders>
            <w:vAlign w:val="center"/>
          </w:tcPr>
          <w:p w14:paraId="51C2F938">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25" w:type="dxa"/>
            <w:vMerge w:val="continue"/>
            <w:tcBorders>
              <w:top w:val="nil"/>
            </w:tcBorders>
            <w:vAlign w:val="center"/>
          </w:tcPr>
          <w:p w14:paraId="51C438DD">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88" w:type="dxa"/>
            <w:vAlign w:val="center"/>
          </w:tcPr>
          <w:p w14:paraId="2A8697C6">
            <w:pPr>
              <w:pStyle w:val="10"/>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8"/>
                <w:szCs w:val="28"/>
              </w:rPr>
            </w:pPr>
            <w:r>
              <w:rPr>
                <w:spacing w:val="-7"/>
                <w:sz w:val="28"/>
                <w:szCs w:val="28"/>
              </w:rPr>
              <w:t>xx大学</w:t>
            </w:r>
          </w:p>
        </w:tc>
        <w:tc>
          <w:tcPr>
            <w:tcW w:w="1699" w:type="dxa"/>
            <w:vAlign w:val="center"/>
          </w:tcPr>
          <w:p w14:paraId="15675864">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736" w:type="dxa"/>
            <w:vAlign w:val="center"/>
          </w:tcPr>
          <w:p w14:paraId="0343864D">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577" w:type="dxa"/>
            <w:vAlign w:val="center"/>
          </w:tcPr>
          <w:p w14:paraId="71EEBEC8">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74" w:type="dxa"/>
            <w:vAlign w:val="center"/>
          </w:tcPr>
          <w:p w14:paraId="6FAEE7ED">
            <w:pPr>
              <w:pStyle w:val="10"/>
              <w:keepNext w:val="0"/>
              <w:keepLines w:val="0"/>
              <w:pageBreakBefore w:val="0"/>
              <w:widowControl w:val="0"/>
              <w:kinsoku/>
              <w:wordWrap/>
              <w:overflowPunct/>
              <w:topLinePunct w:val="0"/>
              <w:autoSpaceDE/>
              <w:autoSpaceDN/>
              <w:bidi w:val="0"/>
              <w:adjustRightInd/>
              <w:snapToGrid/>
              <w:spacing w:line="340" w:lineRule="exact"/>
              <w:ind w:left="121"/>
              <w:jc w:val="center"/>
              <w:textAlignment w:val="auto"/>
              <w:rPr>
                <w:spacing w:val="-4"/>
                <w:sz w:val="28"/>
                <w:szCs w:val="28"/>
              </w:rPr>
            </w:pPr>
            <w:r>
              <w:rPr>
                <w:spacing w:val="-4"/>
                <w:sz w:val="28"/>
                <w:szCs w:val="28"/>
              </w:rPr>
              <w:t>特殊区域不受间距限制</w:t>
            </w:r>
          </w:p>
        </w:tc>
        <w:tc>
          <w:tcPr>
            <w:tcW w:w="1692" w:type="dxa"/>
            <w:vAlign w:val="center"/>
          </w:tcPr>
          <w:p w14:paraId="4D62547E">
            <w:pPr>
              <w:pStyle w:val="10"/>
              <w:keepNext w:val="0"/>
              <w:keepLines w:val="0"/>
              <w:pageBreakBefore w:val="0"/>
              <w:widowControl w:val="0"/>
              <w:kinsoku/>
              <w:wordWrap/>
              <w:overflowPunct/>
              <w:topLinePunct w:val="0"/>
              <w:autoSpaceDE/>
              <w:autoSpaceDN/>
              <w:bidi w:val="0"/>
              <w:adjustRightInd/>
              <w:snapToGrid/>
              <w:spacing w:line="340" w:lineRule="exact"/>
              <w:ind w:left="121"/>
              <w:jc w:val="center"/>
              <w:textAlignment w:val="auto"/>
              <w:rPr>
                <w:spacing w:val="-4"/>
                <w:sz w:val="28"/>
                <w:szCs w:val="28"/>
              </w:rPr>
            </w:pPr>
            <w:r>
              <w:rPr>
                <w:spacing w:val="-4"/>
                <w:sz w:val="28"/>
                <w:szCs w:val="28"/>
              </w:rPr>
              <w:t>特殊区域</w:t>
            </w:r>
          </w:p>
        </w:tc>
      </w:tr>
      <w:tr w14:paraId="0D6A2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851" w:type="dxa"/>
            <w:vMerge w:val="restart"/>
            <w:tcBorders>
              <w:bottom w:val="nil"/>
            </w:tcBorders>
            <w:vAlign w:val="center"/>
          </w:tcPr>
          <w:p w14:paraId="7C511309">
            <w:pPr>
              <w:pStyle w:val="10"/>
              <w:keepNext w:val="0"/>
              <w:keepLines w:val="0"/>
              <w:pageBreakBefore w:val="0"/>
              <w:widowControl w:val="0"/>
              <w:kinsoku/>
              <w:wordWrap/>
              <w:overflowPunct/>
              <w:topLinePunct w:val="0"/>
              <w:autoSpaceDE/>
              <w:autoSpaceDN/>
              <w:bidi w:val="0"/>
              <w:adjustRightInd/>
              <w:snapToGrid/>
              <w:spacing w:before="91" w:line="340" w:lineRule="exact"/>
              <w:jc w:val="center"/>
              <w:textAlignment w:val="auto"/>
              <w:rPr>
                <w:sz w:val="28"/>
                <w:szCs w:val="28"/>
              </w:rPr>
            </w:pPr>
            <w:r>
              <w:rPr>
                <w:sz w:val="28"/>
                <w:szCs w:val="28"/>
              </w:rPr>
              <w:t>2</w:t>
            </w:r>
          </w:p>
        </w:tc>
        <w:tc>
          <w:tcPr>
            <w:tcW w:w="1350" w:type="dxa"/>
            <w:vMerge w:val="restart"/>
            <w:tcBorders>
              <w:bottom w:val="nil"/>
            </w:tcBorders>
            <w:vAlign w:val="center"/>
          </w:tcPr>
          <w:p w14:paraId="3C4B12D5">
            <w:pPr>
              <w:pStyle w:val="10"/>
              <w:keepNext w:val="0"/>
              <w:keepLines w:val="0"/>
              <w:pageBreakBefore w:val="0"/>
              <w:widowControl w:val="0"/>
              <w:kinsoku/>
              <w:wordWrap/>
              <w:overflowPunct/>
              <w:topLinePunct w:val="0"/>
              <w:autoSpaceDE/>
              <w:autoSpaceDN/>
              <w:bidi w:val="0"/>
              <w:adjustRightInd/>
              <w:snapToGrid/>
              <w:spacing w:before="224" w:line="340" w:lineRule="exact"/>
              <w:ind w:left="123" w:right="165" w:hanging="5"/>
              <w:jc w:val="center"/>
              <w:textAlignment w:val="auto"/>
              <w:rPr>
                <w:sz w:val="28"/>
                <w:szCs w:val="28"/>
              </w:rPr>
            </w:pPr>
            <w:r>
              <w:rPr>
                <w:spacing w:val="-8"/>
                <w:sz w:val="28"/>
                <w:szCs w:val="28"/>
              </w:rPr>
              <w:t>xx街道/xx乡镇</w:t>
            </w:r>
          </w:p>
        </w:tc>
        <w:tc>
          <w:tcPr>
            <w:tcW w:w="1325" w:type="dxa"/>
            <w:vMerge w:val="restart"/>
            <w:tcBorders>
              <w:bottom w:val="nil"/>
            </w:tcBorders>
            <w:vAlign w:val="center"/>
          </w:tcPr>
          <w:p w14:paraId="6EF4F8A0">
            <w:pPr>
              <w:pStyle w:val="10"/>
              <w:keepNext w:val="0"/>
              <w:keepLines w:val="0"/>
              <w:pageBreakBefore w:val="0"/>
              <w:widowControl w:val="0"/>
              <w:kinsoku/>
              <w:wordWrap/>
              <w:overflowPunct/>
              <w:topLinePunct w:val="0"/>
              <w:autoSpaceDE/>
              <w:autoSpaceDN/>
              <w:bidi w:val="0"/>
              <w:adjustRightInd/>
              <w:snapToGrid/>
              <w:spacing w:before="224" w:line="340" w:lineRule="exact"/>
              <w:ind w:left="123" w:right="165" w:hanging="5"/>
              <w:jc w:val="center"/>
              <w:textAlignment w:val="auto"/>
              <w:rPr>
                <w:sz w:val="28"/>
                <w:szCs w:val="28"/>
              </w:rPr>
            </w:pPr>
            <w:r>
              <w:rPr>
                <w:spacing w:val="-8"/>
                <w:sz w:val="28"/>
                <w:szCs w:val="28"/>
              </w:rPr>
              <w:t>xx社区</w:t>
            </w:r>
            <w:r>
              <w:rPr>
                <w:spacing w:val="-7"/>
                <w:sz w:val="28"/>
                <w:szCs w:val="28"/>
              </w:rPr>
              <w:t>/xx行政</w:t>
            </w:r>
            <w:r>
              <w:rPr>
                <w:sz w:val="28"/>
                <w:szCs w:val="28"/>
              </w:rPr>
              <w:t>村</w:t>
            </w:r>
          </w:p>
        </w:tc>
        <w:tc>
          <w:tcPr>
            <w:tcW w:w="1688" w:type="dxa"/>
            <w:vAlign w:val="center"/>
          </w:tcPr>
          <w:p w14:paraId="00435545">
            <w:pPr>
              <w:pStyle w:val="10"/>
              <w:keepNext w:val="0"/>
              <w:keepLines w:val="0"/>
              <w:pageBreakBefore w:val="0"/>
              <w:widowControl w:val="0"/>
              <w:kinsoku/>
              <w:wordWrap/>
              <w:overflowPunct/>
              <w:topLinePunct w:val="0"/>
              <w:autoSpaceDE/>
              <w:autoSpaceDN/>
              <w:bidi w:val="0"/>
              <w:adjustRightInd/>
              <w:snapToGrid/>
              <w:spacing w:before="212" w:line="340" w:lineRule="exact"/>
              <w:ind w:left="118"/>
              <w:jc w:val="center"/>
              <w:textAlignment w:val="auto"/>
              <w:rPr>
                <w:sz w:val="28"/>
                <w:szCs w:val="28"/>
              </w:rPr>
            </w:pPr>
            <w:r>
              <w:rPr>
                <w:spacing w:val="-6"/>
                <w:sz w:val="28"/>
                <w:szCs w:val="28"/>
              </w:rPr>
              <w:t>xx路段</w:t>
            </w:r>
          </w:p>
        </w:tc>
        <w:tc>
          <w:tcPr>
            <w:tcW w:w="1699" w:type="dxa"/>
            <w:vAlign w:val="center"/>
          </w:tcPr>
          <w:p w14:paraId="515384DB">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736" w:type="dxa"/>
            <w:vAlign w:val="center"/>
          </w:tcPr>
          <w:p w14:paraId="53A3EC2C">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577" w:type="dxa"/>
            <w:vAlign w:val="center"/>
          </w:tcPr>
          <w:p w14:paraId="24E039CB">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74" w:type="dxa"/>
            <w:vAlign w:val="center"/>
          </w:tcPr>
          <w:p w14:paraId="067B442C">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92" w:type="dxa"/>
            <w:vAlign w:val="center"/>
          </w:tcPr>
          <w:p w14:paraId="7BC1D647">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r>
      <w:tr w14:paraId="11249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851" w:type="dxa"/>
            <w:vMerge w:val="continue"/>
            <w:tcBorders>
              <w:top w:val="nil"/>
              <w:bottom w:val="nil"/>
            </w:tcBorders>
            <w:vAlign w:val="center"/>
          </w:tcPr>
          <w:p w14:paraId="6E1B78C0">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50" w:type="dxa"/>
            <w:vMerge w:val="continue"/>
            <w:tcBorders>
              <w:top w:val="nil"/>
              <w:bottom w:val="nil"/>
            </w:tcBorders>
            <w:vAlign w:val="center"/>
          </w:tcPr>
          <w:p w14:paraId="41C07B16">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25" w:type="dxa"/>
            <w:vMerge w:val="continue"/>
            <w:tcBorders>
              <w:top w:val="nil"/>
              <w:bottom w:val="nil"/>
            </w:tcBorders>
            <w:vAlign w:val="center"/>
          </w:tcPr>
          <w:p w14:paraId="3BB7EA6C">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88" w:type="dxa"/>
            <w:vAlign w:val="center"/>
          </w:tcPr>
          <w:p w14:paraId="6744B9D1">
            <w:pPr>
              <w:pStyle w:val="10"/>
              <w:keepNext w:val="0"/>
              <w:keepLines w:val="0"/>
              <w:pageBreakBefore w:val="0"/>
              <w:widowControl w:val="0"/>
              <w:kinsoku/>
              <w:wordWrap/>
              <w:overflowPunct/>
              <w:topLinePunct w:val="0"/>
              <w:autoSpaceDE/>
              <w:autoSpaceDN/>
              <w:bidi w:val="0"/>
              <w:adjustRightInd/>
              <w:snapToGrid/>
              <w:spacing w:before="208" w:line="340" w:lineRule="exact"/>
              <w:ind w:left="118"/>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1699" w:type="dxa"/>
            <w:vAlign w:val="center"/>
          </w:tcPr>
          <w:p w14:paraId="5818D3F8">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736" w:type="dxa"/>
            <w:vAlign w:val="center"/>
          </w:tcPr>
          <w:p w14:paraId="18E2F371">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577" w:type="dxa"/>
            <w:vAlign w:val="center"/>
          </w:tcPr>
          <w:p w14:paraId="47CA0380">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74" w:type="dxa"/>
            <w:vAlign w:val="center"/>
          </w:tcPr>
          <w:p w14:paraId="3D90C697">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92" w:type="dxa"/>
            <w:vAlign w:val="center"/>
          </w:tcPr>
          <w:p w14:paraId="742AE97F">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r>
      <w:tr w14:paraId="2F81F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851" w:type="dxa"/>
            <w:vMerge w:val="continue"/>
            <w:tcBorders>
              <w:top w:val="nil"/>
              <w:bottom w:val="nil"/>
            </w:tcBorders>
            <w:vAlign w:val="center"/>
          </w:tcPr>
          <w:p w14:paraId="739E2CD2">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50" w:type="dxa"/>
            <w:vMerge w:val="continue"/>
            <w:tcBorders>
              <w:top w:val="nil"/>
              <w:bottom w:val="nil"/>
            </w:tcBorders>
            <w:vAlign w:val="center"/>
          </w:tcPr>
          <w:p w14:paraId="073E6533">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25" w:type="dxa"/>
            <w:vMerge w:val="continue"/>
            <w:tcBorders>
              <w:top w:val="nil"/>
            </w:tcBorders>
            <w:vAlign w:val="center"/>
          </w:tcPr>
          <w:p w14:paraId="40A3ABE7">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88" w:type="dxa"/>
            <w:vAlign w:val="center"/>
          </w:tcPr>
          <w:p w14:paraId="253EC935">
            <w:pPr>
              <w:pStyle w:val="10"/>
              <w:keepNext w:val="0"/>
              <w:keepLines w:val="0"/>
              <w:pageBreakBefore w:val="0"/>
              <w:widowControl w:val="0"/>
              <w:kinsoku/>
              <w:wordWrap/>
              <w:overflowPunct/>
              <w:topLinePunct w:val="0"/>
              <w:autoSpaceDE/>
              <w:autoSpaceDN/>
              <w:bidi w:val="0"/>
              <w:adjustRightInd/>
              <w:snapToGrid/>
              <w:spacing w:before="210" w:line="340" w:lineRule="exact"/>
              <w:ind w:left="118"/>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1699" w:type="dxa"/>
            <w:vAlign w:val="center"/>
          </w:tcPr>
          <w:p w14:paraId="4C0DFEB5">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736" w:type="dxa"/>
            <w:vAlign w:val="center"/>
          </w:tcPr>
          <w:p w14:paraId="62185C91">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577" w:type="dxa"/>
            <w:vAlign w:val="center"/>
          </w:tcPr>
          <w:p w14:paraId="7984E601">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74" w:type="dxa"/>
            <w:vAlign w:val="center"/>
          </w:tcPr>
          <w:p w14:paraId="15F330B0">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92" w:type="dxa"/>
            <w:vAlign w:val="center"/>
          </w:tcPr>
          <w:p w14:paraId="68FBC7AB">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r>
      <w:tr w14:paraId="74E98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851" w:type="dxa"/>
            <w:vMerge w:val="continue"/>
            <w:tcBorders>
              <w:top w:val="nil"/>
              <w:bottom w:val="nil"/>
            </w:tcBorders>
            <w:vAlign w:val="center"/>
          </w:tcPr>
          <w:p w14:paraId="444D217D">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50" w:type="dxa"/>
            <w:vMerge w:val="continue"/>
            <w:tcBorders>
              <w:top w:val="nil"/>
              <w:bottom w:val="nil"/>
            </w:tcBorders>
            <w:vAlign w:val="center"/>
          </w:tcPr>
          <w:p w14:paraId="0DA7267D">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25" w:type="dxa"/>
            <w:vMerge w:val="restart"/>
            <w:tcBorders>
              <w:bottom w:val="nil"/>
            </w:tcBorders>
            <w:vAlign w:val="center"/>
          </w:tcPr>
          <w:p w14:paraId="37A0929D">
            <w:pPr>
              <w:pStyle w:val="10"/>
              <w:keepNext w:val="0"/>
              <w:keepLines w:val="0"/>
              <w:pageBreakBefore w:val="0"/>
              <w:widowControl w:val="0"/>
              <w:kinsoku/>
              <w:wordWrap/>
              <w:overflowPunct/>
              <w:topLinePunct w:val="0"/>
              <w:autoSpaceDE/>
              <w:autoSpaceDN/>
              <w:bidi w:val="0"/>
              <w:adjustRightInd/>
              <w:snapToGrid/>
              <w:spacing w:before="221" w:line="340" w:lineRule="exact"/>
              <w:ind w:left="123" w:right="165" w:hanging="5"/>
              <w:jc w:val="center"/>
              <w:textAlignment w:val="auto"/>
              <w:rPr>
                <w:sz w:val="28"/>
                <w:szCs w:val="28"/>
              </w:rPr>
            </w:pPr>
            <w:r>
              <w:rPr>
                <w:spacing w:val="-8"/>
                <w:sz w:val="28"/>
                <w:szCs w:val="28"/>
              </w:rPr>
              <w:t>xx社区</w:t>
            </w:r>
            <w:r>
              <w:rPr>
                <w:spacing w:val="-7"/>
                <w:sz w:val="28"/>
                <w:szCs w:val="28"/>
              </w:rPr>
              <w:t>/xx行政</w:t>
            </w:r>
            <w:r>
              <w:rPr>
                <w:sz w:val="28"/>
                <w:szCs w:val="28"/>
              </w:rPr>
              <w:t>村</w:t>
            </w:r>
          </w:p>
        </w:tc>
        <w:tc>
          <w:tcPr>
            <w:tcW w:w="1688" w:type="dxa"/>
            <w:vAlign w:val="center"/>
          </w:tcPr>
          <w:p w14:paraId="6218C8ED">
            <w:pPr>
              <w:pStyle w:val="10"/>
              <w:keepNext w:val="0"/>
              <w:keepLines w:val="0"/>
              <w:pageBreakBefore w:val="0"/>
              <w:widowControl w:val="0"/>
              <w:kinsoku/>
              <w:wordWrap/>
              <w:overflowPunct/>
              <w:topLinePunct w:val="0"/>
              <w:autoSpaceDE/>
              <w:autoSpaceDN/>
              <w:bidi w:val="0"/>
              <w:adjustRightInd/>
              <w:snapToGrid/>
              <w:spacing w:before="209" w:line="340" w:lineRule="exact"/>
              <w:ind w:left="118"/>
              <w:jc w:val="center"/>
              <w:textAlignment w:val="auto"/>
              <w:rPr>
                <w:sz w:val="28"/>
                <w:szCs w:val="28"/>
              </w:rPr>
            </w:pPr>
            <w:r>
              <w:rPr>
                <w:spacing w:val="-6"/>
                <w:sz w:val="28"/>
                <w:szCs w:val="28"/>
              </w:rPr>
              <w:t>xx路段</w:t>
            </w:r>
          </w:p>
        </w:tc>
        <w:tc>
          <w:tcPr>
            <w:tcW w:w="1699" w:type="dxa"/>
            <w:vAlign w:val="center"/>
          </w:tcPr>
          <w:p w14:paraId="7304E1F6">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736" w:type="dxa"/>
            <w:vAlign w:val="center"/>
          </w:tcPr>
          <w:p w14:paraId="393CE2D6">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577" w:type="dxa"/>
            <w:vAlign w:val="center"/>
          </w:tcPr>
          <w:p w14:paraId="664418CB">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74" w:type="dxa"/>
            <w:vAlign w:val="center"/>
          </w:tcPr>
          <w:p w14:paraId="4FE52305">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92" w:type="dxa"/>
            <w:vAlign w:val="center"/>
          </w:tcPr>
          <w:p w14:paraId="50C87E13">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r>
      <w:tr w14:paraId="040B0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851" w:type="dxa"/>
            <w:vMerge w:val="continue"/>
            <w:tcBorders>
              <w:top w:val="nil"/>
              <w:bottom w:val="nil"/>
            </w:tcBorders>
            <w:vAlign w:val="center"/>
          </w:tcPr>
          <w:p w14:paraId="5E55E850">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50" w:type="dxa"/>
            <w:vMerge w:val="continue"/>
            <w:tcBorders>
              <w:top w:val="nil"/>
              <w:bottom w:val="nil"/>
            </w:tcBorders>
            <w:vAlign w:val="center"/>
          </w:tcPr>
          <w:p w14:paraId="7CB7E27D">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25" w:type="dxa"/>
            <w:vMerge w:val="continue"/>
            <w:tcBorders>
              <w:top w:val="nil"/>
              <w:bottom w:val="nil"/>
            </w:tcBorders>
            <w:vAlign w:val="center"/>
          </w:tcPr>
          <w:p w14:paraId="7344351D">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88" w:type="dxa"/>
            <w:vAlign w:val="center"/>
          </w:tcPr>
          <w:p w14:paraId="79CBED2B">
            <w:pPr>
              <w:pStyle w:val="10"/>
              <w:keepNext w:val="0"/>
              <w:keepLines w:val="0"/>
              <w:pageBreakBefore w:val="0"/>
              <w:widowControl w:val="0"/>
              <w:kinsoku/>
              <w:wordWrap/>
              <w:overflowPunct/>
              <w:topLinePunct w:val="0"/>
              <w:autoSpaceDE/>
              <w:autoSpaceDN/>
              <w:bidi w:val="0"/>
              <w:adjustRightInd/>
              <w:snapToGrid/>
              <w:spacing w:before="212" w:line="340" w:lineRule="exact"/>
              <w:ind w:left="118"/>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1699" w:type="dxa"/>
            <w:vAlign w:val="center"/>
          </w:tcPr>
          <w:p w14:paraId="57B1A7B5">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736" w:type="dxa"/>
            <w:vAlign w:val="center"/>
          </w:tcPr>
          <w:p w14:paraId="1DCA8261">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577" w:type="dxa"/>
            <w:vAlign w:val="center"/>
          </w:tcPr>
          <w:p w14:paraId="45889FFE">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74" w:type="dxa"/>
            <w:vAlign w:val="center"/>
          </w:tcPr>
          <w:p w14:paraId="17A267C1">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92" w:type="dxa"/>
            <w:vAlign w:val="center"/>
          </w:tcPr>
          <w:p w14:paraId="5684EFF9">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r>
      <w:tr w14:paraId="56291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851" w:type="dxa"/>
            <w:vMerge w:val="continue"/>
            <w:tcBorders>
              <w:top w:val="nil"/>
            </w:tcBorders>
            <w:vAlign w:val="center"/>
          </w:tcPr>
          <w:p w14:paraId="0EDAD950">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50" w:type="dxa"/>
            <w:vMerge w:val="continue"/>
            <w:tcBorders>
              <w:top w:val="nil"/>
            </w:tcBorders>
            <w:vAlign w:val="center"/>
          </w:tcPr>
          <w:p w14:paraId="100A1DA6">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25" w:type="dxa"/>
            <w:vMerge w:val="continue"/>
            <w:tcBorders>
              <w:top w:val="nil"/>
            </w:tcBorders>
            <w:vAlign w:val="center"/>
          </w:tcPr>
          <w:p w14:paraId="05490112">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88" w:type="dxa"/>
            <w:vAlign w:val="center"/>
          </w:tcPr>
          <w:p w14:paraId="44227413">
            <w:pPr>
              <w:pStyle w:val="10"/>
              <w:keepNext w:val="0"/>
              <w:keepLines w:val="0"/>
              <w:pageBreakBefore w:val="0"/>
              <w:widowControl w:val="0"/>
              <w:kinsoku/>
              <w:wordWrap/>
              <w:overflowPunct/>
              <w:topLinePunct w:val="0"/>
              <w:autoSpaceDE/>
              <w:autoSpaceDN/>
              <w:bidi w:val="0"/>
              <w:adjustRightInd/>
              <w:snapToGrid/>
              <w:spacing w:before="211" w:line="340" w:lineRule="exact"/>
              <w:ind w:left="118"/>
              <w:jc w:val="center"/>
              <w:textAlignment w:val="auto"/>
              <w:rPr>
                <w:rFonts w:hint="eastAsia" w:eastAsia="仿宋"/>
                <w:sz w:val="28"/>
                <w:szCs w:val="28"/>
                <w:lang w:eastAsia="zh-CN"/>
              </w:rPr>
            </w:pPr>
            <w:r>
              <w:rPr>
                <w:spacing w:val="-5"/>
                <w:sz w:val="28"/>
                <w:szCs w:val="28"/>
              </w:rPr>
              <w:t>xx</w:t>
            </w:r>
            <w:r>
              <w:rPr>
                <w:rFonts w:hint="eastAsia"/>
                <w:spacing w:val="-5"/>
                <w:sz w:val="28"/>
                <w:szCs w:val="28"/>
                <w:lang w:eastAsia="zh-CN"/>
              </w:rPr>
              <w:t>村民组</w:t>
            </w:r>
          </w:p>
        </w:tc>
        <w:tc>
          <w:tcPr>
            <w:tcW w:w="1699" w:type="dxa"/>
            <w:vAlign w:val="center"/>
          </w:tcPr>
          <w:p w14:paraId="0445F8B7">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736" w:type="dxa"/>
            <w:vAlign w:val="center"/>
          </w:tcPr>
          <w:p w14:paraId="3F674C06">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577" w:type="dxa"/>
            <w:vAlign w:val="center"/>
          </w:tcPr>
          <w:p w14:paraId="48B3F45B">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74" w:type="dxa"/>
            <w:vAlign w:val="center"/>
          </w:tcPr>
          <w:p w14:paraId="0EC70240">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92" w:type="dxa"/>
            <w:vAlign w:val="center"/>
          </w:tcPr>
          <w:p w14:paraId="307527DB">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r>
      <w:tr w14:paraId="6BE53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851" w:type="dxa"/>
            <w:vAlign w:val="center"/>
          </w:tcPr>
          <w:p w14:paraId="694A2C92">
            <w:pPr>
              <w:pStyle w:val="10"/>
              <w:keepNext w:val="0"/>
              <w:keepLines w:val="0"/>
              <w:pageBreakBefore w:val="0"/>
              <w:widowControl w:val="0"/>
              <w:kinsoku/>
              <w:wordWrap/>
              <w:overflowPunct/>
              <w:topLinePunct w:val="0"/>
              <w:autoSpaceDE/>
              <w:autoSpaceDN/>
              <w:bidi w:val="0"/>
              <w:adjustRightInd/>
              <w:snapToGrid/>
              <w:spacing w:before="212" w:line="340" w:lineRule="exact"/>
              <w:ind w:left="156"/>
              <w:jc w:val="center"/>
              <w:textAlignment w:val="auto"/>
              <w:rPr>
                <w:sz w:val="28"/>
                <w:szCs w:val="28"/>
              </w:rPr>
            </w:pPr>
            <w:r>
              <w:rPr>
                <w:spacing w:val="-4"/>
                <w:sz w:val="28"/>
                <w:szCs w:val="28"/>
              </w:rPr>
              <w:t>合计</w:t>
            </w:r>
          </w:p>
        </w:tc>
        <w:tc>
          <w:tcPr>
            <w:tcW w:w="1350" w:type="dxa"/>
            <w:vAlign w:val="center"/>
          </w:tcPr>
          <w:p w14:paraId="651137C4">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325" w:type="dxa"/>
            <w:vAlign w:val="center"/>
          </w:tcPr>
          <w:p w14:paraId="3E2B2262">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88" w:type="dxa"/>
            <w:vAlign w:val="center"/>
          </w:tcPr>
          <w:p w14:paraId="7182C471">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99" w:type="dxa"/>
            <w:vAlign w:val="center"/>
          </w:tcPr>
          <w:p w14:paraId="6FC3F4D9">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736" w:type="dxa"/>
            <w:vAlign w:val="center"/>
          </w:tcPr>
          <w:p w14:paraId="608EF4F3">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577" w:type="dxa"/>
            <w:vAlign w:val="center"/>
          </w:tcPr>
          <w:p w14:paraId="25DCE647">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74" w:type="dxa"/>
            <w:vAlign w:val="center"/>
          </w:tcPr>
          <w:p w14:paraId="7F95B6B4">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c>
          <w:tcPr>
            <w:tcW w:w="1692" w:type="dxa"/>
            <w:vAlign w:val="center"/>
          </w:tcPr>
          <w:p w14:paraId="4FE9A4B7">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p>
        </w:tc>
      </w:tr>
    </w:tbl>
    <w:p w14:paraId="5E9644D3">
      <w:pPr>
        <w:pStyle w:val="5"/>
        <w:keepNext w:val="0"/>
        <w:keepLines w:val="0"/>
        <w:widowControl/>
        <w:suppressLineNumbers w:val="0"/>
        <w:ind w:firstLine="640" w:firstLineChars="200"/>
        <w:rPr>
          <w:rFonts w:hint="eastAsia" w:ascii="仿宋" w:hAnsi="仿宋" w:eastAsia="仿宋" w:cs="仿宋"/>
          <w:spacing w:val="5"/>
          <w:position w:val="20"/>
          <w:sz w:val="31"/>
          <w:szCs w:val="31"/>
        </w:rPr>
      </w:pPr>
      <w:r>
        <w:rPr>
          <w:rFonts w:hint="eastAsia" w:ascii="仿宋" w:hAnsi="仿宋" w:eastAsia="仿宋" w:cs="仿宋"/>
          <w:spacing w:val="5"/>
          <w:position w:val="20"/>
          <w:sz w:val="31"/>
          <w:szCs w:val="31"/>
        </w:rPr>
        <w:t>注：1.零售点设置数量上限指现行《</w:t>
      </w:r>
      <w:r>
        <w:rPr>
          <w:rFonts w:hint="eastAsia" w:ascii="仿宋" w:hAnsi="仿宋" w:eastAsia="仿宋" w:cs="仿宋"/>
          <w:spacing w:val="5"/>
          <w:position w:val="20"/>
          <w:sz w:val="31"/>
          <w:szCs w:val="31"/>
          <w:lang w:eastAsia="zh-CN"/>
        </w:rPr>
        <w:t>息烽县</w:t>
      </w:r>
      <w:r>
        <w:rPr>
          <w:rFonts w:hint="eastAsia" w:ascii="仿宋" w:hAnsi="仿宋" w:eastAsia="仿宋" w:cs="仿宋"/>
          <w:spacing w:val="5"/>
          <w:position w:val="20"/>
          <w:sz w:val="31"/>
          <w:szCs w:val="31"/>
        </w:rPr>
        <w:t>烟草制品零售点合理布局规划表》中确定的xx年度（上半年/下半年）零售点设置数量；</w:t>
      </w:r>
    </w:p>
    <w:p w14:paraId="0F93409A">
      <w:pPr>
        <w:pStyle w:val="5"/>
        <w:keepNext w:val="0"/>
        <w:keepLines w:val="0"/>
        <w:widowControl/>
        <w:suppressLineNumbers w:val="0"/>
        <w:ind w:firstLine="640" w:firstLineChars="200"/>
        <w:rPr>
          <w:rFonts w:hint="eastAsia" w:ascii="仿宋" w:hAnsi="仿宋" w:eastAsia="仿宋" w:cs="仿宋"/>
          <w:spacing w:val="5"/>
          <w:position w:val="20"/>
          <w:sz w:val="31"/>
          <w:szCs w:val="31"/>
        </w:rPr>
      </w:pPr>
      <w:r>
        <w:rPr>
          <w:rFonts w:hint="eastAsia" w:ascii="仿宋" w:hAnsi="仿宋" w:eastAsia="仿宋" w:cs="仿宋"/>
          <w:spacing w:val="5"/>
          <w:position w:val="20"/>
          <w:sz w:val="31"/>
          <w:szCs w:val="31"/>
        </w:rPr>
        <w:t>2.本期申办时间为x年x月x日x时x分x秒至x年x月x日x时x分x秒；</w:t>
      </w:r>
    </w:p>
    <w:p w14:paraId="1950AB66">
      <w:pPr>
        <w:pStyle w:val="5"/>
        <w:keepNext w:val="0"/>
        <w:keepLines w:val="0"/>
        <w:widowControl/>
        <w:suppressLineNumbers w:val="0"/>
        <w:ind w:firstLine="640" w:firstLineChars="200"/>
        <w:rPr>
          <w:rFonts w:hint="eastAsia" w:ascii="仿宋" w:hAnsi="仿宋" w:eastAsia="仿宋" w:cs="仿宋"/>
          <w:spacing w:val="5"/>
          <w:position w:val="20"/>
          <w:sz w:val="31"/>
          <w:szCs w:val="31"/>
        </w:rPr>
      </w:pPr>
      <w:r>
        <w:rPr>
          <w:rFonts w:hint="eastAsia" w:ascii="仿宋" w:hAnsi="仿宋" w:eastAsia="仿宋" w:cs="仿宋"/>
          <w:spacing w:val="5"/>
          <w:position w:val="20"/>
          <w:sz w:val="31"/>
          <w:szCs w:val="31"/>
        </w:rPr>
        <w:t>3.可增设零售点数量不含符合现行《</w:t>
      </w:r>
      <w:r>
        <w:rPr>
          <w:rFonts w:hint="eastAsia" w:ascii="仿宋" w:hAnsi="仿宋" w:eastAsia="仿宋" w:cs="仿宋"/>
          <w:spacing w:val="5"/>
          <w:position w:val="20"/>
          <w:sz w:val="31"/>
          <w:szCs w:val="31"/>
          <w:lang w:eastAsia="zh-CN"/>
        </w:rPr>
        <w:t>息烽县</w:t>
      </w:r>
      <w:r>
        <w:rPr>
          <w:rFonts w:hint="eastAsia" w:ascii="仿宋" w:hAnsi="仿宋" w:eastAsia="仿宋" w:cs="仿宋"/>
          <w:spacing w:val="5"/>
          <w:position w:val="20"/>
          <w:sz w:val="31"/>
          <w:szCs w:val="31"/>
        </w:rPr>
        <w:t>烟草制品零售点合理布局规划表》第xx条、第xx条规定的情形。</w:t>
      </w:r>
    </w:p>
    <w:p w14:paraId="2054C950">
      <w:pPr>
        <w:pStyle w:val="5"/>
        <w:keepNext w:val="0"/>
        <w:keepLines w:val="0"/>
        <w:widowControl/>
        <w:suppressLineNumbers w:val="0"/>
        <w:ind w:firstLine="640" w:firstLineChars="200"/>
        <w:rPr>
          <w:rFonts w:hint="eastAsia" w:ascii="仿宋" w:hAnsi="仿宋" w:eastAsia="仿宋" w:cs="仿宋"/>
          <w:spacing w:val="5"/>
          <w:position w:val="20"/>
          <w:sz w:val="31"/>
          <w:szCs w:val="31"/>
        </w:rPr>
      </w:pPr>
    </w:p>
    <w:p w14:paraId="36B29455">
      <w:pPr>
        <w:pStyle w:val="5"/>
        <w:keepNext w:val="0"/>
        <w:keepLines w:val="0"/>
        <w:widowControl/>
        <w:suppressLineNumbers w:val="0"/>
        <w:ind w:firstLine="640" w:firstLineChars="200"/>
        <w:rPr>
          <w:rFonts w:hint="eastAsia" w:ascii="仿宋" w:hAnsi="仿宋" w:eastAsia="仿宋" w:cs="仿宋"/>
          <w:spacing w:val="5"/>
          <w:position w:val="20"/>
          <w:sz w:val="31"/>
          <w:szCs w:val="31"/>
        </w:rPr>
        <w:sectPr>
          <w:footerReference r:id="rId5" w:type="default"/>
          <w:pgSz w:w="16838" w:h="11905" w:orient="landscape"/>
          <w:pgMar w:top="1587" w:right="2098" w:bottom="1474" w:left="1984" w:header="850" w:footer="1559" w:gutter="0"/>
          <w:paperSrc/>
          <w:pgNumType w:fmt="decimal"/>
          <w:cols w:space="0" w:num="1"/>
          <w:rtlGutter w:val="0"/>
          <w:docGrid w:type="lines" w:linePitch="327" w:charSpace="0"/>
        </w:sectPr>
      </w:pPr>
    </w:p>
    <w:p w14:paraId="30A571D2">
      <w:pPr>
        <w:pStyle w:val="5"/>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2"/>
          <w:szCs w:val="32"/>
        </w:rPr>
      </w:pPr>
      <w:r>
        <w:rPr>
          <w:rFonts w:ascii="黑体" w:hAnsi="宋体" w:eastAsia="黑体" w:cs="黑体"/>
          <w:color w:val="000000"/>
          <w:sz w:val="32"/>
          <w:szCs w:val="32"/>
        </w:rPr>
        <w:t>附件3</w:t>
      </w:r>
    </w:p>
    <w:p w14:paraId="6DE32485">
      <w:pPr>
        <w:pStyle w:val="5"/>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2"/>
          <w:szCs w:val="32"/>
        </w:rPr>
      </w:pPr>
    </w:p>
    <w:p w14:paraId="07CFDB00">
      <w:pPr>
        <w:keepNext w:val="0"/>
        <w:keepLines w:val="0"/>
        <w:pageBreakBefore w:val="0"/>
        <w:widowControl/>
        <w:suppressLineNumbers w:val="0"/>
        <w:kinsoku/>
        <w:wordWrap/>
        <w:overflowPunct/>
        <w:topLinePunct w:val="0"/>
        <w:autoSpaceDE/>
        <w:autoSpaceDN/>
        <w:bidi w:val="0"/>
        <w:adjustRightInd/>
        <w:snapToGrid/>
        <w:spacing w:line="640" w:lineRule="exact"/>
        <w:ind w:left="-199" w:leftChars="-95"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息烽县</w:t>
      </w:r>
      <w:r>
        <w:rPr>
          <w:rFonts w:ascii="方正小标宋简体" w:hAnsi="方正小标宋简体" w:eastAsia="方正小标宋简体" w:cs="方正小标宋简体"/>
          <w:color w:val="000000"/>
          <w:kern w:val="0"/>
          <w:sz w:val="44"/>
          <w:szCs w:val="44"/>
          <w:lang w:val="en-US" w:eastAsia="zh-CN" w:bidi="ar"/>
        </w:rPr>
        <w:t>xx年第x期烟草专卖</w:t>
      </w:r>
      <w:r>
        <w:rPr>
          <w:rFonts w:hint="eastAsia" w:ascii="方正小标宋简体" w:hAnsi="方正小标宋简体" w:eastAsia="方正小标宋简体" w:cs="方正小标宋简体"/>
          <w:color w:val="000000"/>
          <w:kern w:val="0"/>
          <w:sz w:val="44"/>
          <w:szCs w:val="44"/>
          <w:lang w:val="en-US" w:eastAsia="zh-CN" w:bidi="ar"/>
        </w:rPr>
        <w:t>零售许可证新办</w:t>
      </w:r>
    </w:p>
    <w:p w14:paraId="19E7ED27">
      <w:pPr>
        <w:keepNext w:val="0"/>
        <w:keepLines w:val="0"/>
        <w:pageBreakBefore w:val="0"/>
        <w:widowControl/>
        <w:suppressLineNumbers w:val="0"/>
        <w:kinsoku/>
        <w:wordWrap/>
        <w:overflowPunct/>
        <w:topLinePunct w:val="0"/>
        <w:autoSpaceDE/>
        <w:autoSpaceDN/>
        <w:bidi w:val="0"/>
        <w:adjustRightInd/>
        <w:snapToGrid/>
        <w:spacing w:line="640" w:lineRule="exact"/>
        <w:ind w:left="-199" w:leftChars="-95" w:firstLine="0" w:firstLineChars="0"/>
        <w:jc w:val="center"/>
        <w:textAlignment w:val="auto"/>
      </w:pPr>
      <w:r>
        <w:rPr>
          <w:rFonts w:hint="eastAsia" w:ascii="方正小标宋简体" w:hAnsi="方正小标宋简体" w:eastAsia="方正小标宋简体" w:cs="方正小标宋简体"/>
          <w:color w:val="000000"/>
          <w:kern w:val="0"/>
          <w:sz w:val="44"/>
          <w:szCs w:val="44"/>
          <w:lang w:val="en-US" w:eastAsia="zh-CN" w:bidi="ar"/>
        </w:rPr>
        <w:t>业务补充公告</w:t>
      </w:r>
    </w:p>
    <w:p w14:paraId="3CE769C0">
      <w:pPr>
        <w:pStyle w:val="5"/>
        <w:keepNext w:val="0"/>
        <w:keepLines w:val="0"/>
        <w:pageBreakBefore w:val="0"/>
        <w:widowControl/>
        <w:suppressLineNumbers w:val="0"/>
        <w:tabs>
          <w:tab w:val="left" w:pos="9660"/>
          <w:tab w:val="clear" w:pos="10076"/>
          <w:tab w:val="clear" w:pos="10992"/>
        </w:tabs>
        <w:kinsoku/>
        <w:wordWrap/>
        <w:overflowPunct/>
        <w:topLinePunct w:val="0"/>
        <w:autoSpaceDE/>
        <w:autoSpaceDN/>
        <w:bidi w:val="0"/>
        <w:adjustRightInd/>
        <w:snapToGrid/>
        <w:spacing w:line="560" w:lineRule="exact"/>
        <w:ind w:left="0" w:leftChars="0" w:right="0" w:rightChars="0" w:firstLine="620" w:firstLineChars="200"/>
        <w:textAlignment w:val="auto"/>
        <w:rPr>
          <w:rFonts w:ascii="仿宋_GB2312" w:eastAsia="仿宋_GB2312" w:cs="仿宋_GB2312"/>
          <w:color w:val="000000"/>
          <w:sz w:val="31"/>
          <w:szCs w:val="31"/>
        </w:rPr>
      </w:pPr>
    </w:p>
    <w:p w14:paraId="3FAE8FBD">
      <w:pPr>
        <w:pStyle w:val="5"/>
        <w:keepNext w:val="0"/>
        <w:keepLines w:val="0"/>
        <w:pageBreakBefore w:val="0"/>
        <w:widowControl/>
        <w:suppressLineNumbers w:val="0"/>
        <w:tabs>
          <w:tab w:val="left" w:pos="9660"/>
          <w:tab w:val="clear" w:pos="10076"/>
          <w:tab w:val="clear" w:pos="10992"/>
        </w:tabs>
        <w:kinsoku/>
        <w:wordWrap/>
        <w:overflowPunct/>
        <w:topLinePunct w:val="0"/>
        <w:autoSpaceDE/>
        <w:autoSpaceDN/>
        <w:bidi w:val="0"/>
        <w:adjustRightInd/>
        <w:snapToGrid/>
        <w:spacing w:line="560" w:lineRule="exact"/>
        <w:ind w:left="0" w:leftChars="0" w:right="0" w:rightChars="0" w:firstLine="620" w:firstLineChars="200"/>
        <w:textAlignment w:val="auto"/>
      </w:pPr>
      <w:r>
        <w:rPr>
          <w:rFonts w:ascii="仿宋_GB2312" w:eastAsia="仿宋_GB2312" w:cs="仿宋_GB2312"/>
          <w:color w:val="000000"/>
          <w:sz w:val="31"/>
          <w:szCs w:val="31"/>
        </w:rPr>
        <w:t>依据《</w:t>
      </w:r>
      <w:r>
        <w:rPr>
          <w:rFonts w:hint="eastAsia" w:ascii="仿宋_GB2312" w:eastAsia="仿宋_GB2312" w:cs="仿宋_GB2312"/>
          <w:color w:val="000000"/>
          <w:sz w:val="31"/>
          <w:szCs w:val="31"/>
          <w:lang w:eastAsia="zh-CN"/>
        </w:rPr>
        <w:t>息烽县</w:t>
      </w:r>
      <w:r>
        <w:rPr>
          <w:rFonts w:ascii="仿宋_GB2312" w:eastAsia="仿宋_GB2312" w:cs="仿宋_GB2312"/>
          <w:color w:val="000000"/>
          <w:sz w:val="31"/>
          <w:szCs w:val="31"/>
        </w:rPr>
        <w:t>烟草制品零售点合理布局规定》，</w:t>
      </w:r>
      <w:r>
        <w:rPr>
          <w:rFonts w:hint="eastAsia" w:ascii="仿宋_GB2312" w:eastAsia="仿宋_GB2312" w:cs="仿宋_GB2312"/>
          <w:color w:val="000000"/>
          <w:sz w:val="31"/>
          <w:szCs w:val="31"/>
        </w:rPr>
        <w:t>xx年xx月xx日我局将</w:t>
      </w:r>
      <w:r>
        <w:rPr>
          <w:rFonts w:hint="eastAsia" w:ascii="仿宋_GB2312" w:eastAsia="仿宋_GB2312" w:cs="仿宋_GB2312"/>
          <w:color w:val="000000"/>
          <w:sz w:val="31"/>
          <w:szCs w:val="31"/>
          <w:lang w:eastAsia="zh-CN"/>
        </w:rPr>
        <w:t>息烽县</w:t>
      </w:r>
      <w:r>
        <w:rPr>
          <w:rFonts w:hint="eastAsia" w:ascii="仿宋_GB2312" w:eastAsia="仿宋_GB2312" w:cs="仿宋_GB2312"/>
          <w:color w:val="000000"/>
          <w:sz w:val="31"/>
          <w:szCs w:val="31"/>
        </w:rPr>
        <w:t>xx年第x期烟草专卖零售许可证新办业务公告在xxxx进行了提前公示，第x期申办时间为xx年xx月xx日x时xx分xx秒至xx年xx月xx日x时xx分xx秒。</w:t>
      </w:r>
    </w:p>
    <w:p w14:paraId="74DFE77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20" w:firstLineChars="200"/>
        <w:jc w:val="left"/>
        <w:textAlignment w:val="auto"/>
        <w:rPr>
          <w:rFonts w:hint="eastAsia" w:ascii="仿宋_GB2312" w:eastAsia="仿宋_GB2312" w:cs="仿宋_GB2312"/>
          <w:color w:val="000000"/>
          <w:sz w:val="31"/>
          <w:szCs w:val="31"/>
        </w:rPr>
      </w:pPr>
      <w:r>
        <w:rPr>
          <w:rFonts w:hint="eastAsia" w:ascii="仿宋_GB2312" w:hAnsi="宋体" w:eastAsia="仿宋_GB2312" w:cs="仿宋_GB2312"/>
          <w:color w:val="000000"/>
          <w:kern w:val="0"/>
          <w:sz w:val="31"/>
          <w:szCs w:val="31"/>
          <w:lang w:val="en-US" w:eastAsia="zh-CN" w:bidi="ar"/>
        </w:rPr>
        <w:t>在xx年xx月xx日至xx年xx月xx日x时xx分xx秒提</w:t>
      </w:r>
      <w:r>
        <w:rPr>
          <w:rFonts w:hint="eastAsia" w:ascii="仿宋_GB2312" w:eastAsia="仿宋_GB2312" w:cs="仿宋_GB2312"/>
          <w:color w:val="000000"/>
          <w:sz w:val="31"/>
          <w:szCs w:val="31"/>
        </w:rPr>
        <w:t>前公示期内产生的许可业务，按照</w:t>
      </w:r>
      <w:r>
        <w:rPr>
          <w:rFonts w:hint="eastAsia" w:ascii="仿宋_GB2312" w:eastAsia="仿宋_GB2312" w:cs="仿宋_GB2312"/>
          <w:color w:val="000000"/>
          <w:sz w:val="31"/>
          <w:szCs w:val="31"/>
          <w:lang w:eastAsia="zh-CN"/>
        </w:rPr>
        <w:t>息烽县</w:t>
      </w:r>
      <w:r>
        <w:rPr>
          <w:rFonts w:hint="eastAsia" w:ascii="仿宋_GB2312" w:eastAsia="仿宋_GB2312" w:cs="仿宋_GB2312"/>
          <w:color w:val="000000"/>
          <w:sz w:val="31"/>
          <w:szCs w:val="31"/>
        </w:rPr>
        <w:t>xx年第x期烟草专卖零售许可证新办业务公告办理，导致已发布的</w:t>
      </w:r>
      <w:r>
        <w:rPr>
          <w:rFonts w:hint="eastAsia" w:ascii="仿宋_GB2312" w:eastAsia="仿宋_GB2312" w:cs="仿宋_GB2312"/>
          <w:color w:val="000000"/>
          <w:sz w:val="31"/>
          <w:szCs w:val="31"/>
          <w:lang w:eastAsia="zh-CN"/>
        </w:rPr>
        <w:t>息烽县</w:t>
      </w:r>
      <w:r>
        <w:rPr>
          <w:rFonts w:hint="eastAsia" w:ascii="仿宋_GB2312" w:hAnsi="宋体" w:eastAsia="仿宋_GB2312" w:cs="仿宋_GB2312"/>
          <w:color w:val="000000"/>
          <w:kern w:val="0"/>
          <w:sz w:val="31"/>
          <w:szCs w:val="31"/>
          <w:lang w:val="en-US" w:eastAsia="zh-CN" w:bidi="ar"/>
        </w:rPr>
        <w:t>xx年第x期可设置零售点数量资源发生变化，现就</w:t>
      </w:r>
      <w:r>
        <w:rPr>
          <w:rFonts w:hint="eastAsia" w:ascii="仿宋_GB2312" w:eastAsia="仿宋_GB2312" w:cs="仿宋_GB2312"/>
          <w:color w:val="000000"/>
          <w:sz w:val="31"/>
          <w:szCs w:val="31"/>
        </w:rPr>
        <w:t>实际数量变化情况发布补充公告解释说明，具体见附件。</w:t>
      </w:r>
    </w:p>
    <w:p w14:paraId="0C525F5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20" w:firstLineChars="200"/>
        <w:jc w:val="left"/>
        <w:textAlignment w:val="auto"/>
        <w:rPr>
          <w:rFonts w:hint="eastAsia" w:ascii="仿宋_GB2312" w:eastAsia="仿宋_GB2312" w:cs="仿宋_GB2312"/>
          <w:color w:val="000000"/>
          <w:sz w:val="31"/>
          <w:szCs w:val="31"/>
        </w:rPr>
      </w:pPr>
    </w:p>
    <w:p w14:paraId="31277A24">
      <w:pPr>
        <w:pStyle w:val="5"/>
        <w:keepNext w:val="0"/>
        <w:keepLines w:val="0"/>
        <w:pageBreakBefore w:val="0"/>
        <w:widowControl/>
        <w:suppressLineNumbers w:val="0"/>
        <w:tabs>
          <w:tab w:val="left" w:pos="9660"/>
          <w:tab w:val="clear" w:pos="10076"/>
          <w:tab w:val="clear" w:pos="10992"/>
        </w:tabs>
        <w:kinsoku/>
        <w:wordWrap/>
        <w:overflowPunct/>
        <w:topLinePunct w:val="0"/>
        <w:autoSpaceDE/>
        <w:autoSpaceDN/>
        <w:bidi w:val="0"/>
        <w:adjustRightInd/>
        <w:snapToGrid/>
        <w:spacing w:line="560" w:lineRule="exact"/>
        <w:ind w:left="0" w:leftChars="0" w:right="0" w:rightChars="0" w:firstLine="620" w:firstLineChars="200"/>
        <w:textAlignment w:val="auto"/>
        <w:rPr>
          <w:rFonts w:hint="eastAsia" w:ascii="仿宋_GB2312" w:eastAsia="仿宋_GB2312" w:cs="仿宋_GB2312"/>
          <w:color w:val="000000"/>
          <w:sz w:val="31"/>
          <w:szCs w:val="31"/>
        </w:rPr>
      </w:pPr>
      <w:r>
        <w:rPr>
          <w:rFonts w:hint="eastAsia" w:ascii="仿宋_GB2312" w:eastAsia="仿宋_GB2312" w:cs="仿宋_GB2312"/>
          <w:color w:val="000000"/>
          <w:sz w:val="31"/>
          <w:szCs w:val="31"/>
        </w:rPr>
        <w:t>附件：</w:t>
      </w:r>
      <w:r>
        <w:rPr>
          <w:rFonts w:hint="eastAsia" w:ascii="仿宋_GB2312" w:eastAsia="仿宋_GB2312" w:cs="仿宋_GB2312"/>
          <w:color w:val="000000"/>
          <w:sz w:val="31"/>
          <w:szCs w:val="31"/>
          <w:lang w:eastAsia="zh-CN"/>
        </w:rPr>
        <w:t>息烽县</w:t>
      </w:r>
      <w:r>
        <w:rPr>
          <w:rFonts w:hint="eastAsia" w:ascii="仿宋_GB2312" w:eastAsia="仿宋_GB2312" w:cs="仿宋_GB2312"/>
          <w:color w:val="000000"/>
          <w:sz w:val="31"/>
          <w:szCs w:val="31"/>
        </w:rPr>
        <w:t>xx年第x期烟草制品零售点可设置数量调整情况表</w:t>
      </w:r>
    </w:p>
    <w:p w14:paraId="49DDA5FD">
      <w:pPr>
        <w:pStyle w:val="5"/>
        <w:keepNext w:val="0"/>
        <w:keepLines w:val="0"/>
        <w:pageBreakBefore w:val="0"/>
        <w:widowControl/>
        <w:suppressLineNumbers w:val="0"/>
        <w:tabs>
          <w:tab w:val="left" w:pos="9660"/>
          <w:tab w:val="clear" w:pos="10076"/>
          <w:tab w:val="clear" w:pos="10992"/>
        </w:tabs>
        <w:kinsoku/>
        <w:wordWrap/>
        <w:overflowPunct/>
        <w:topLinePunct w:val="0"/>
        <w:autoSpaceDE/>
        <w:autoSpaceDN/>
        <w:bidi w:val="0"/>
        <w:adjustRightInd/>
        <w:snapToGrid/>
        <w:spacing w:line="560" w:lineRule="exact"/>
        <w:ind w:left="0" w:leftChars="0" w:right="0" w:rightChars="0" w:firstLine="620" w:firstLineChars="200"/>
        <w:textAlignment w:val="auto"/>
        <w:rPr>
          <w:rFonts w:hint="eastAsia" w:ascii="仿宋_GB2312" w:eastAsia="仿宋_GB2312" w:cs="仿宋_GB2312"/>
          <w:color w:val="000000"/>
          <w:sz w:val="31"/>
          <w:szCs w:val="31"/>
        </w:rPr>
      </w:pPr>
    </w:p>
    <w:p w14:paraId="20F63D8C">
      <w:pPr>
        <w:pStyle w:val="5"/>
        <w:keepNext w:val="0"/>
        <w:keepLines w:val="0"/>
        <w:pageBreakBefore w:val="0"/>
        <w:widowControl/>
        <w:suppressLineNumbers w:val="0"/>
        <w:tabs>
          <w:tab w:val="left" w:pos="9660"/>
          <w:tab w:val="clear" w:pos="10076"/>
          <w:tab w:val="clear" w:pos="10992"/>
        </w:tabs>
        <w:kinsoku/>
        <w:wordWrap/>
        <w:overflowPunct/>
        <w:topLinePunct w:val="0"/>
        <w:autoSpaceDE/>
        <w:autoSpaceDN/>
        <w:bidi w:val="0"/>
        <w:adjustRightInd/>
        <w:snapToGrid/>
        <w:spacing w:line="560" w:lineRule="exact"/>
        <w:ind w:left="0" w:leftChars="0" w:right="0" w:rightChars="0" w:firstLine="620" w:firstLineChars="200"/>
        <w:textAlignment w:val="auto"/>
        <w:rPr>
          <w:rFonts w:hint="eastAsia" w:ascii="仿宋_GB2312" w:eastAsia="仿宋_GB2312" w:cs="仿宋_GB2312"/>
          <w:color w:val="000000"/>
          <w:sz w:val="31"/>
          <w:szCs w:val="31"/>
        </w:rPr>
      </w:pPr>
    </w:p>
    <w:p w14:paraId="55533A7A">
      <w:pPr>
        <w:pStyle w:val="5"/>
        <w:keepNext w:val="0"/>
        <w:keepLines w:val="0"/>
        <w:pageBreakBefore w:val="0"/>
        <w:widowControl/>
        <w:suppressLineNumbers w:val="0"/>
        <w:tabs>
          <w:tab w:val="left" w:pos="9660"/>
          <w:tab w:val="clear" w:pos="10076"/>
          <w:tab w:val="clear" w:pos="10992"/>
        </w:tabs>
        <w:kinsoku/>
        <w:wordWrap/>
        <w:overflowPunct/>
        <w:topLinePunct w:val="0"/>
        <w:autoSpaceDE/>
        <w:autoSpaceDN/>
        <w:bidi w:val="0"/>
        <w:adjustRightInd/>
        <w:snapToGrid/>
        <w:spacing w:line="560" w:lineRule="exact"/>
        <w:ind w:left="0" w:leftChars="0" w:right="0" w:rightChars="0" w:firstLine="620" w:firstLineChars="200"/>
        <w:textAlignment w:val="auto"/>
        <w:rPr>
          <w:rFonts w:hint="eastAsia" w:ascii="仿宋_GB2312" w:eastAsia="仿宋_GB2312" w:cs="仿宋_GB2312"/>
          <w:color w:val="000000"/>
          <w:sz w:val="31"/>
          <w:szCs w:val="31"/>
        </w:rPr>
      </w:pPr>
    </w:p>
    <w:p w14:paraId="6C820AC1">
      <w:pPr>
        <w:pStyle w:val="5"/>
        <w:keepNext w:val="0"/>
        <w:keepLines w:val="0"/>
        <w:pageBreakBefore w:val="0"/>
        <w:widowControl/>
        <w:suppressLineNumbers w:val="0"/>
        <w:tabs>
          <w:tab w:val="left" w:pos="9660"/>
          <w:tab w:val="clear" w:pos="10076"/>
          <w:tab w:val="clear" w:pos="10992"/>
        </w:tabs>
        <w:kinsoku/>
        <w:wordWrap/>
        <w:overflowPunct/>
        <w:topLinePunct w:val="0"/>
        <w:autoSpaceDE/>
        <w:autoSpaceDN/>
        <w:bidi w:val="0"/>
        <w:adjustRightInd/>
        <w:snapToGrid/>
        <w:spacing w:line="560" w:lineRule="exact"/>
        <w:ind w:left="0" w:leftChars="0" w:right="1260" w:rightChars="600" w:firstLine="620" w:firstLineChars="200"/>
        <w:jc w:val="right"/>
        <w:textAlignment w:val="auto"/>
      </w:pPr>
      <w:r>
        <w:rPr>
          <w:rFonts w:hint="eastAsia" w:ascii="仿宋_GB2312" w:eastAsia="仿宋_GB2312" w:cs="仿宋_GB2312"/>
          <w:color w:val="222222"/>
          <w:sz w:val="31"/>
          <w:szCs w:val="31"/>
        </w:rPr>
        <w:t>xxxx年xx月xx日</w:t>
      </w:r>
    </w:p>
    <w:p w14:paraId="44FFC09B">
      <w:pPr>
        <w:spacing w:line="360" w:lineRule="auto"/>
        <w:ind w:left="638" w:leftChars="304" w:right="519" w:rightChars="247" w:firstLine="620" w:firstLineChars="200"/>
        <w:jc w:val="right"/>
        <w:rPr>
          <w:rFonts w:ascii="仿宋" w:hAnsi="仿宋" w:eastAsia="仿宋" w:cs="仿宋"/>
          <w:sz w:val="31"/>
          <w:szCs w:val="31"/>
        </w:rPr>
        <w:sectPr>
          <w:pgSz w:w="11905" w:h="16838"/>
          <w:pgMar w:top="2098" w:right="1474" w:bottom="1984" w:left="1587" w:header="850" w:footer="1559" w:gutter="0"/>
          <w:paperSrc/>
          <w:pgNumType w:fmt="decimal"/>
          <w:cols w:space="0" w:num="1"/>
          <w:rtlGutter w:val="0"/>
          <w:docGrid w:type="lines" w:linePitch="319" w:charSpace="0"/>
        </w:sectPr>
      </w:pPr>
    </w:p>
    <w:p w14:paraId="1B63A00C">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5BDCBF75">
      <w:pPr>
        <w:pStyle w:val="5"/>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2"/>
          <w:szCs w:val="32"/>
        </w:rPr>
      </w:pPr>
    </w:p>
    <w:p w14:paraId="36A22F0F">
      <w:pPr>
        <w:pStyle w:val="5"/>
        <w:keepNext w:val="0"/>
        <w:keepLines w:val="0"/>
        <w:widowControl/>
        <w:suppressLineNumbers w:val="0"/>
        <w:jc w:val="center"/>
        <w:rPr>
          <w:sz w:val="44"/>
          <w:szCs w:val="44"/>
        </w:rPr>
      </w:pPr>
      <w:r>
        <w:rPr>
          <w:rFonts w:hint="eastAsia" w:ascii="方正小标宋简体" w:hAnsi="方正小标宋简体" w:eastAsia="方正小标宋简体" w:cs="方正小标宋简体"/>
          <w:color w:val="000000"/>
          <w:sz w:val="44"/>
          <w:szCs w:val="44"/>
        </w:rPr>
        <w:t>息烽县</w:t>
      </w:r>
      <w:r>
        <w:rPr>
          <w:rFonts w:ascii="方正小标宋简体" w:hAnsi="方正小标宋简体" w:eastAsia="方正小标宋简体" w:cs="方正小标宋简体"/>
          <w:color w:val="000000"/>
          <w:sz w:val="44"/>
          <w:szCs w:val="44"/>
        </w:rPr>
        <w:t>xx年第x期烟草制品零售点可设置数量调整情况表</w:t>
      </w:r>
    </w:p>
    <w:tbl>
      <w:tblPr>
        <w:tblStyle w:val="9"/>
        <w:tblW w:w="499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5"/>
        <w:gridCol w:w="1414"/>
        <w:gridCol w:w="1585"/>
        <w:gridCol w:w="901"/>
        <w:gridCol w:w="2093"/>
        <w:gridCol w:w="1746"/>
        <w:gridCol w:w="2287"/>
        <w:gridCol w:w="1809"/>
        <w:gridCol w:w="432"/>
      </w:tblGrid>
      <w:tr w14:paraId="2D93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190" w:type="pct"/>
            <w:vAlign w:val="center"/>
          </w:tcPr>
          <w:p w14:paraId="5F8E6B6B">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黑体" w:hAnsi="黑体" w:eastAsia="黑体" w:cs="黑体"/>
                <w:sz w:val="28"/>
                <w:szCs w:val="28"/>
              </w:rPr>
            </w:pPr>
            <w:r>
              <w:rPr>
                <w:rFonts w:ascii="黑体" w:hAnsi="黑体" w:eastAsia="黑体" w:cs="黑体"/>
                <w:spacing w:val="-3"/>
                <w:sz w:val="28"/>
                <w:szCs w:val="28"/>
              </w:rPr>
              <w:t>序号</w:t>
            </w:r>
          </w:p>
        </w:tc>
        <w:tc>
          <w:tcPr>
            <w:tcW w:w="554" w:type="pct"/>
            <w:vAlign w:val="center"/>
          </w:tcPr>
          <w:p w14:paraId="1D72140B">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黑体" w:hAnsi="黑体" w:eastAsia="黑体" w:cs="黑体"/>
                <w:sz w:val="28"/>
                <w:szCs w:val="28"/>
              </w:rPr>
            </w:pPr>
            <w:r>
              <w:rPr>
                <w:rFonts w:ascii="黑体" w:hAnsi="黑体" w:eastAsia="黑体" w:cs="黑体"/>
                <w:spacing w:val="-3"/>
                <w:sz w:val="28"/>
                <w:szCs w:val="28"/>
              </w:rPr>
              <w:t>一级单元格</w:t>
            </w:r>
          </w:p>
        </w:tc>
        <w:tc>
          <w:tcPr>
            <w:tcW w:w="621" w:type="pct"/>
            <w:vAlign w:val="center"/>
          </w:tcPr>
          <w:p w14:paraId="410C4100">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黑体" w:hAnsi="黑体" w:eastAsia="黑体" w:cs="黑体"/>
                <w:sz w:val="28"/>
                <w:szCs w:val="28"/>
              </w:rPr>
            </w:pPr>
            <w:r>
              <w:rPr>
                <w:rFonts w:ascii="黑体" w:hAnsi="黑体" w:eastAsia="黑体" w:cs="黑体"/>
                <w:spacing w:val="-3"/>
                <w:sz w:val="28"/>
                <w:szCs w:val="28"/>
              </w:rPr>
              <w:t>二级单元格</w:t>
            </w:r>
          </w:p>
        </w:tc>
        <w:tc>
          <w:tcPr>
            <w:tcW w:w="353" w:type="pct"/>
            <w:vAlign w:val="center"/>
          </w:tcPr>
          <w:p w14:paraId="6D918589">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黑体" w:hAnsi="黑体" w:eastAsia="黑体" w:cs="黑体"/>
                <w:sz w:val="28"/>
                <w:szCs w:val="28"/>
              </w:rPr>
            </w:pPr>
            <w:r>
              <w:rPr>
                <w:rFonts w:ascii="黑体" w:hAnsi="黑体" w:eastAsia="黑体" w:cs="黑体"/>
                <w:spacing w:val="-3"/>
                <w:sz w:val="28"/>
                <w:szCs w:val="28"/>
              </w:rPr>
              <w:t>三级单元格</w:t>
            </w:r>
          </w:p>
        </w:tc>
        <w:tc>
          <w:tcPr>
            <w:tcW w:w="820" w:type="pct"/>
            <w:vAlign w:val="center"/>
          </w:tcPr>
          <w:p w14:paraId="0607E35D">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黑体" w:hAnsi="黑体" w:eastAsia="黑体" w:cs="黑体"/>
                <w:sz w:val="28"/>
                <w:szCs w:val="28"/>
              </w:rPr>
            </w:pPr>
            <w:r>
              <w:rPr>
                <w:rFonts w:ascii="黑体" w:hAnsi="黑体" w:eastAsia="黑体" w:cs="黑体"/>
                <w:spacing w:val="-4"/>
                <w:sz w:val="28"/>
                <w:szCs w:val="28"/>
              </w:rPr>
              <w:t>零售点设</w:t>
            </w:r>
            <w:r>
              <w:rPr>
                <w:rFonts w:ascii="黑体" w:hAnsi="黑体" w:eastAsia="黑体" w:cs="黑体"/>
                <w:spacing w:val="-5"/>
                <w:sz w:val="28"/>
                <w:szCs w:val="28"/>
              </w:rPr>
              <w:t>置数量上</w:t>
            </w:r>
            <w:r>
              <w:rPr>
                <w:rFonts w:ascii="黑体" w:hAnsi="黑体" w:eastAsia="黑体" w:cs="黑体"/>
                <w:spacing w:val="-15"/>
                <w:sz w:val="28"/>
                <w:szCs w:val="28"/>
              </w:rPr>
              <w:t>限（个）</w:t>
            </w:r>
          </w:p>
        </w:tc>
        <w:tc>
          <w:tcPr>
            <w:tcW w:w="684" w:type="pct"/>
            <w:vAlign w:val="center"/>
          </w:tcPr>
          <w:p w14:paraId="48608F38">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黑体" w:hAnsi="黑体" w:eastAsia="黑体" w:cs="黑体"/>
                <w:sz w:val="28"/>
                <w:szCs w:val="28"/>
              </w:rPr>
            </w:pPr>
            <w:r>
              <w:rPr>
                <w:rFonts w:ascii="黑体" w:hAnsi="黑体" w:eastAsia="黑体" w:cs="黑体"/>
                <w:spacing w:val="-3"/>
                <w:sz w:val="28"/>
                <w:szCs w:val="28"/>
              </w:rPr>
              <w:t>现有零售</w:t>
            </w:r>
            <w:r>
              <w:rPr>
                <w:rFonts w:ascii="黑体" w:hAnsi="黑体" w:eastAsia="黑体" w:cs="黑体"/>
                <w:spacing w:val="-5"/>
                <w:sz w:val="28"/>
                <w:szCs w:val="28"/>
              </w:rPr>
              <w:t>点数量</w:t>
            </w:r>
            <w:r>
              <w:rPr>
                <w:rFonts w:hint="eastAsia" w:ascii="黑体" w:hAnsi="黑体" w:eastAsia="黑体" w:cs="黑体"/>
                <w:spacing w:val="-26"/>
                <w:sz w:val="28"/>
                <w:szCs w:val="28"/>
                <w:lang w:eastAsia="zh-CN"/>
              </w:rPr>
              <w:t>（</w:t>
            </w:r>
            <w:r>
              <w:rPr>
                <w:rFonts w:ascii="黑体" w:hAnsi="黑体" w:eastAsia="黑体" w:cs="黑体"/>
                <w:spacing w:val="-26"/>
                <w:sz w:val="28"/>
                <w:szCs w:val="28"/>
              </w:rPr>
              <w:t>个）</w:t>
            </w:r>
          </w:p>
        </w:tc>
        <w:tc>
          <w:tcPr>
            <w:tcW w:w="896" w:type="pct"/>
            <w:vAlign w:val="center"/>
          </w:tcPr>
          <w:p w14:paraId="1ABDEEFE">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黑体" w:hAnsi="黑体" w:eastAsia="黑体" w:cs="黑体"/>
                <w:sz w:val="28"/>
                <w:szCs w:val="28"/>
              </w:rPr>
            </w:pPr>
            <w:r>
              <w:rPr>
                <w:rFonts w:ascii="黑体" w:hAnsi="黑体" w:eastAsia="黑体" w:cs="黑体"/>
                <w:spacing w:val="-4"/>
                <w:sz w:val="28"/>
                <w:szCs w:val="28"/>
              </w:rPr>
              <w:t>本</w:t>
            </w:r>
            <w:r>
              <w:rPr>
                <w:rFonts w:ascii="黑体" w:hAnsi="黑体" w:eastAsia="黑体" w:cs="黑体"/>
                <w:spacing w:val="-3"/>
                <w:sz w:val="28"/>
                <w:szCs w:val="28"/>
              </w:rPr>
              <w:t>期可增设零售点数</w:t>
            </w:r>
            <w:r>
              <w:rPr>
                <w:rFonts w:ascii="黑体" w:hAnsi="黑体" w:eastAsia="黑体" w:cs="黑体"/>
                <w:spacing w:val="-11"/>
                <w:sz w:val="28"/>
                <w:szCs w:val="28"/>
              </w:rPr>
              <w:t>量（个）</w:t>
            </w:r>
          </w:p>
        </w:tc>
        <w:tc>
          <w:tcPr>
            <w:tcW w:w="708" w:type="pct"/>
            <w:vAlign w:val="center"/>
          </w:tcPr>
          <w:p w14:paraId="1FD10646">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黑体" w:hAnsi="黑体" w:eastAsia="黑体" w:cs="黑体"/>
                <w:sz w:val="28"/>
                <w:szCs w:val="28"/>
              </w:rPr>
            </w:pPr>
            <w:r>
              <w:rPr>
                <w:rFonts w:hint="eastAsia" w:ascii="黑体" w:hAnsi="黑体" w:eastAsia="黑体" w:cs="黑体"/>
                <w:spacing w:val="-4"/>
                <w:sz w:val="28"/>
                <w:szCs w:val="28"/>
                <w:lang w:val="en-US" w:eastAsia="zh-CN"/>
              </w:rPr>
              <w:t>间</w:t>
            </w:r>
            <w:r>
              <w:rPr>
                <w:rFonts w:ascii="黑体" w:hAnsi="黑体" w:eastAsia="黑体" w:cs="黑体"/>
                <w:spacing w:val="-4"/>
                <w:sz w:val="28"/>
                <w:szCs w:val="28"/>
              </w:rPr>
              <w:t>距标准（米</w:t>
            </w:r>
            <w:r>
              <w:rPr>
                <w:rFonts w:ascii="黑体" w:hAnsi="黑体" w:eastAsia="黑体" w:cs="黑体"/>
                <w:spacing w:val="-13"/>
                <w:sz w:val="28"/>
                <w:szCs w:val="28"/>
              </w:rPr>
              <w:t>）</w:t>
            </w:r>
          </w:p>
        </w:tc>
        <w:tc>
          <w:tcPr>
            <w:tcW w:w="169" w:type="pct"/>
            <w:vAlign w:val="center"/>
          </w:tcPr>
          <w:p w14:paraId="1B5FA3D4">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黑体" w:hAnsi="黑体" w:eastAsia="黑体" w:cs="黑体"/>
                <w:sz w:val="28"/>
                <w:szCs w:val="28"/>
              </w:rPr>
            </w:pPr>
            <w:r>
              <w:rPr>
                <w:rFonts w:ascii="黑体" w:hAnsi="黑体" w:eastAsia="黑体" w:cs="黑体"/>
                <w:spacing w:val="-3"/>
                <w:sz w:val="28"/>
                <w:szCs w:val="28"/>
              </w:rPr>
              <w:t>备注</w:t>
            </w:r>
          </w:p>
        </w:tc>
      </w:tr>
      <w:tr w14:paraId="09D10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8" w:hRule="atLeast"/>
        </w:trPr>
        <w:tc>
          <w:tcPr>
            <w:tcW w:w="190" w:type="pct"/>
            <w:vMerge w:val="restart"/>
            <w:vAlign w:val="center"/>
          </w:tcPr>
          <w:p w14:paraId="33B47CF7">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eastAsia" w:eastAsiaTheme="minorEastAsia"/>
                <w:lang w:val="en-US" w:eastAsia="zh-CN"/>
              </w:rPr>
            </w:pPr>
            <w:r>
              <w:rPr>
                <w:rFonts w:hint="eastAsia"/>
                <w:lang w:val="en-US" w:eastAsia="zh-CN"/>
              </w:rPr>
              <w:t>1</w:t>
            </w:r>
          </w:p>
        </w:tc>
        <w:tc>
          <w:tcPr>
            <w:tcW w:w="554" w:type="pct"/>
            <w:vMerge w:val="restart"/>
            <w:vAlign w:val="center"/>
          </w:tcPr>
          <w:p w14:paraId="6A29B9A2">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pPr>
            <w:r>
              <w:rPr>
                <w:rFonts w:ascii="仿宋_GB2312" w:eastAsia="仿宋_GB2312" w:cs="仿宋_GB2312"/>
                <w:color w:val="000000"/>
                <w:sz w:val="31"/>
                <w:szCs w:val="31"/>
              </w:rPr>
              <w:t>xx街</w:t>
            </w:r>
            <w:r>
              <w:rPr>
                <w:rFonts w:hint="eastAsia" w:ascii="仿宋_GB2312" w:eastAsia="仿宋_GB2312" w:cs="仿宋_GB2312"/>
                <w:color w:val="000000"/>
                <w:sz w:val="31"/>
                <w:szCs w:val="31"/>
              </w:rPr>
              <w:t>道/xx乡镇</w:t>
            </w:r>
          </w:p>
        </w:tc>
        <w:tc>
          <w:tcPr>
            <w:tcW w:w="621" w:type="pct"/>
            <w:vMerge w:val="restart"/>
            <w:vAlign w:val="center"/>
          </w:tcPr>
          <w:p w14:paraId="27C0DCA1">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asciiTheme="minorHAnsi" w:hAnsiTheme="minorHAnsi" w:eastAsiaTheme="minorEastAsia" w:cstheme="minorBidi"/>
                <w:kern w:val="2"/>
                <w:sz w:val="21"/>
                <w:szCs w:val="24"/>
                <w:lang w:val="en-US" w:eastAsia="zh-CN" w:bidi="ar-SA"/>
              </w:rPr>
            </w:pPr>
            <w:r>
              <w:rPr>
                <w:rFonts w:ascii="仿宋_GB2312" w:eastAsia="仿宋_GB2312" w:cs="仿宋_GB2312"/>
                <w:color w:val="000000"/>
                <w:sz w:val="31"/>
                <w:szCs w:val="31"/>
              </w:rPr>
              <w:t>xx社区</w:t>
            </w:r>
            <w:r>
              <w:rPr>
                <w:rFonts w:hint="eastAsia" w:ascii="仿宋_GB2312" w:eastAsia="仿宋_GB2312" w:cs="仿宋_GB2312"/>
                <w:color w:val="000000"/>
                <w:sz w:val="31"/>
                <w:szCs w:val="31"/>
              </w:rPr>
              <w:t>/xx行政村</w:t>
            </w:r>
          </w:p>
        </w:tc>
        <w:tc>
          <w:tcPr>
            <w:tcW w:w="353" w:type="pct"/>
            <w:vAlign w:val="center"/>
          </w:tcPr>
          <w:p w14:paraId="530AE51B">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pPr>
            <w:r>
              <w:rPr>
                <w:rFonts w:ascii="仿宋_GB2312" w:eastAsia="仿宋_GB2312" w:cs="仿宋_GB2312"/>
                <w:color w:val="000000"/>
                <w:sz w:val="31"/>
                <w:szCs w:val="31"/>
              </w:rPr>
              <w:t>xx路段</w:t>
            </w:r>
          </w:p>
        </w:tc>
        <w:tc>
          <w:tcPr>
            <w:tcW w:w="820" w:type="pct"/>
            <w:vAlign w:val="center"/>
          </w:tcPr>
          <w:p w14:paraId="5EA045CD">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84" w:type="pct"/>
            <w:vAlign w:val="center"/>
          </w:tcPr>
          <w:p w14:paraId="1E33503A">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896" w:type="pct"/>
            <w:vAlign w:val="center"/>
          </w:tcPr>
          <w:p w14:paraId="01AC64D3">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708" w:type="pct"/>
            <w:vAlign w:val="center"/>
          </w:tcPr>
          <w:p w14:paraId="0587D18F">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p w14:paraId="0ADF96B1">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80</w:t>
            </w:r>
          </w:p>
        </w:tc>
        <w:tc>
          <w:tcPr>
            <w:tcW w:w="169" w:type="pct"/>
            <w:vAlign w:val="center"/>
          </w:tcPr>
          <w:p w14:paraId="38CE8313">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r>
      <w:tr w14:paraId="62DF9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90" w:type="pct"/>
            <w:vMerge w:val="continue"/>
            <w:vAlign w:val="center"/>
          </w:tcPr>
          <w:p w14:paraId="6494B4FB">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val="en-US" w:eastAsia="zh-CN"/>
              </w:rPr>
            </w:pPr>
          </w:p>
        </w:tc>
        <w:tc>
          <w:tcPr>
            <w:tcW w:w="554" w:type="pct"/>
            <w:vMerge w:val="continue"/>
            <w:vAlign w:val="center"/>
          </w:tcPr>
          <w:p w14:paraId="163876A2">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21" w:type="pct"/>
            <w:vMerge w:val="continue"/>
            <w:vAlign w:val="center"/>
          </w:tcPr>
          <w:p w14:paraId="04332CB2">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Theme="minorHAnsi" w:hAnsiTheme="minorHAnsi" w:eastAsiaTheme="minorEastAsia" w:cstheme="minorBidi"/>
                <w:kern w:val="2"/>
                <w:sz w:val="21"/>
                <w:szCs w:val="24"/>
                <w:lang w:val="en-US" w:eastAsia="zh-CN" w:bidi="ar-SA"/>
              </w:rPr>
            </w:pPr>
          </w:p>
        </w:tc>
        <w:tc>
          <w:tcPr>
            <w:tcW w:w="353" w:type="pct"/>
            <w:vAlign w:val="center"/>
          </w:tcPr>
          <w:p w14:paraId="4CC43C3F">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eastAsia="仿宋_GB2312"/>
                <w:lang w:eastAsia="zh-CN"/>
              </w:rPr>
            </w:pPr>
            <w:r>
              <w:rPr>
                <w:rFonts w:ascii="仿宋_GB2312" w:eastAsia="仿宋_GB2312" w:cs="仿宋_GB2312"/>
                <w:color w:val="000000"/>
                <w:sz w:val="31"/>
                <w:szCs w:val="31"/>
              </w:rPr>
              <w:t>xx</w:t>
            </w:r>
            <w:r>
              <w:rPr>
                <w:rFonts w:hint="eastAsia" w:ascii="仿宋_GB2312" w:eastAsia="仿宋_GB2312" w:cs="仿宋_GB2312"/>
                <w:color w:val="000000"/>
                <w:sz w:val="31"/>
                <w:szCs w:val="31"/>
                <w:lang w:eastAsia="zh-CN"/>
              </w:rPr>
              <w:t>村民组</w:t>
            </w:r>
          </w:p>
        </w:tc>
        <w:tc>
          <w:tcPr>
            <w:tcW w:w="820" w:type="pct"/>
            <w:vAlign w:val="center"/>
          </w:tcPr>
          <w:p w14:paraId="37DCEDE2">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84" w:type="pct"/>
            <w:vAlign w:val="center"/>
          </w:tcPr>
          <w:p w14:paraId="76D0775B">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896" w:type="pct"/>
            <w:vAlign w:val="center"/>
          </w:tcPr>
          <w:p w14:paraId="36DAD8B1">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708" w:type="pct"/>
            <w:vAlign w:val="center"/>
          </w:tcPr>
          <w:p w14:paraId="79CE29A6">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default" w:cstheme="minorBidi"/>
                <w:kern w:val="2"/>
                <w:sz w:val="21"/>
                <w:szCs w:val="24"/>
                <w:lang w:val="en-US" w:eastAsia="zh-CN" w:bidi="ar-SA"/>
              </w:rPr>
            </w:pPr>
            <w:r>
              <w:rPr>
                <w:rFonts w:hint="eastAsia" w:cstheme="minorBidi"/>
                <w:kern w:val="2"/>
                <w:sz w:val="21"/>
                <w:szCs w:val="24"/>
                <w:lang w:val="en-US" w:eastAsia="zh-CN" w:bidi="ar-SA"/>
              </w:rPr>
              <w:t>80</w:t>
            </w:r>
          </w:p>
        </w:tc>
        <w:tc>
          <w:tcPr>
            <w:tcW w:w="169" w:type="pct"/>
            <w:vAlign w:val="center"/>
          </w:tcPr>
          <w:p w14:paraId="5C14BFE6">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r>
      <w:tr w14:paraId="694B9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8" w:hRule="atLeast"/>
        </w:trPr>
        <w:tc>
          <w:tcPr>
            <w:tcW w:w="190" w:type="pct"/>
            <w:vMerge w:val="continue"/>
            <w:vAlign w:val="center"/>
          </w:tcPr>
          <w:p w14:paraId="4F901B4B">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554" w:type="pct"/>
            <w:vMerge w:val="continue"/>
            <w:vAlign w:val="center"/>
          </w:tcPr>
          <w:p w14:paraId="2D8A91F0">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21" w:type="pct"/>
            <w:vMerge w:val="continue"/>
            <w:vAlign w:val="center"/>
          </w:tcPr>
          <w:p w14:paraId="5BE3A59E">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353" w:type="pct"/>
            <w:vAlign w:val="center"/>
          </w:tcPr>
          <w:p w14:paraId="514C4B47">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eastAsia="仿宋_GB2312"/>
                <w:lang w:eastAsia="zh-CN"/>
              </w:rPr>
            </w:pPr>
            <w:r>
              <w:rPr>
                <w:rFonts w:ascii="仿宋_GB2312" w:eastAsia="仿宋_GB2312" w:cs="仿宋_GB2312"/>
                <w:color w:val="000000"/>
                <w:sz w:val="31"/>
                <w:szCs w:val="31"/>
              </w:rPr>
              <w:t>xx</w:t>
            </w:r>
            <w:r>
              <w:rPr>
                <w:rFonts w:hint="eastAsia" w:ascii="仿宋_GB2312" w:eastAsia="仿宋_GB2312" w:cs="仿宋_GB2312"/>
                <w:color w:val="000000"/>
                <w:sz w:val="31"/>
                <w:szCs w:val="31"/>
                <w:lang w:eastAsia="zh-CN"/>
              </w:rPr>
              <w:t>村民组</w:t>
            </w:r>
          </w:p>
        </w:tc>
        <w:tc>
          <w:tcPr>
            <w:tcW w:w="820" w:type="pct"/>
            <w:vAlign w:val="center"/>
          </w:tcPr>
          <w:p w14:paraId="7A1B115E">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84" w:type="pct"/>
            <w:vAlign w:val="center"/>
          </w:tcPr>
          <w:p w14:paraId="45E2E3CD">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896" w:type="pct"/>
            <w:vAlign w:val="center"/>
          </w:tcPr>
          <w:p w14:paraId="6A73C857">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708" w:type="pct"/>
            <w:vAlign w:val="center"/>
          </w:tcPr>
          <w:p w14:paraId="7FC4BB99">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default" w:eastAsiaTheme="minorEastAsia"/>
                <w:lang w:val="en-US" w:eastAsia="zh-CN"/>
              </w:rPr>
            </w:pPr>
            <w:r>
              <w:rPr>
                <w:rFonts w:hint="eastAsia"/>
                <w:lang w:val="en-US" w:eastAsia="zh-CN"/>
              </w:rPr>
              <w:t>80</w:t>
            </w:r>
          </w:p>
        </w:tc>
        <w:tc>
          <w:tcPr>
            <w:tcW w:w="169" w:type="pct"/>
            <w:vAlign w:val="center"/>
          </w:tcPr>
          <w:p w14:paraId="113D5D27">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r>
      <w:tr w14:paraId="6C272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8" w:hRule="atLeast"/>
        </w:trPr>
        <w:tc>
          <w:tcPr>
            <w:tcW w:w="190" w:type="pct"/>
            <w:vMerge w:val="continue"/>
            <w:vAlign w:val="center"/>
          </w:tcPr>
          <w:p w14:paraId="09F4379A">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554" w:type="pct"/>
            <w:vMerge w:val="continue"/>
            <w:vAlign w:val="center"/>
          </w:tcPr>
          <w:p w14:paraId="088FC0EA">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21" w:type="pct"/>
            <w:vMerge w:val="restart"/>
            <w:vAlign w:val="center"/>
          </w:tcPr>
          <w:p w14:paraId="69B1C62E">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r>
              <w:rPr>
                <w:rFonts w:ascii="仿宋_GB2312" w:eastAsia="仿宋_GB2312" w:cs="仿宋_GB2312"/>
                <w:color w:val="000000"/>
                <w:sz w:val="31"/>
                <w:szCs w:val="31"/>
              </w:rPr>
              <w:t>xx社区</w:t>
            </w:r>
            <w:r>
              <w:rPr>
                <w:rFonts w:hint="eastAsia" w:ascii="仿宋_GB2312" w:eastAsia="仿宋_GB2312" w:cs="仿宋_GB2312"/>
                <w:color w:val="000000"/>
                <w:sz w:val="31"/>
                <w:szCs w:val="31"/>
              </w:rPr>
              <w:t>/xx行政村</w:t>
            </w:r>
          </w:p>
        </w:tc>
        <w:tc>
          <w:tcPr>
            <w:tcW w:w="353" w:type="pct"/>
            <w:vAlign w:val="center"/>
          </w:tcPr>
          <w:p w14:paraId="42D9BE56">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pPr>
            <w:r>
              <w:rPr>
                <w:rFonts w:ascii="仿宋_GB2312" w:eastAsia="仿宋_GB2312" w:cs="仿宋_GB2312"/>
                <w:color w:val="000000"/>
                <w:sz w:val="31"/>
                <w:szCs w:val="31"/>
              </w:rPr>
              <w:t>xx路段</w:t>
            </w:r>
          </w:p>
        </w:tc>
        <w:tc>
          <w:tcPr>
            <w:tcW w:w="820" w:type="pct"/>
            <w:vAlign w:val="center"/>
          </w:tcPr>
          <w:p w14:paraId="583A30F3">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84" w:type="pct"/>
            <w:vAlign w:val="center"/>
          </w:tcPr>
          <w:p w14:paraId="54F74E97">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896" w:type="pct"/>
            <w:vAlign w:val="center"/>
          </w:tcPr>
          <w:p w14:paraId="7A02C143">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708" w:type="pct"/>
            <w:vAlign w:val="center"/>
          </w:tcPr>
          <w:p w14:paraId="32F048EC">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val="en-US" w:eastAsia="zh-CN"/>
              </w:rPr>
            </w:pPr>
          </w:p>
        </w:tc>
        <w:tc>
          <w:tcPr>
            <w:tcW w:w="169" w:type="pct"/>
            <w:vAlign w:val="center"/>
          </w:tcPr>
          <w:p w14:paraId="00F18016">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r>
      <w:tr w14:paraId="60DE1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8" w:hRule="atLeast"/>
        </w:trPr>
        <w:tc>
          <w:tcPr>
            <w:tcW w:w="190" w:type="pct"/>
            <w:vMerge w:val="continue"/>
            <w:vAlign w:val="center"/>
          </w:tcPr>
          <w:p w14:paraId="27E4DA4B">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554" w:type="pct"/>
            <w:vMerge w:val="continue"/>
            <w:vAlign w:val="center"/>
          </w:tcPr>
          <w:p w14:paraId="59A0A3E4">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21" w:type="pct"/>
            <w:vMerge w:val="continue"/>
            <w:vAlign w:val="center"/>
          </w:tcPr>
          <w:p w14:paraId="708345FA">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353" w:type="pct"/>
            <w:vAlign w:val="center"/>
          </w:tcPr>
          <w:p w14:paraId="36E6AD81">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eastAsia="仿宋_GB2312"/>
                <w:lang w:eastAsia="zh-CN"/>
              </w:rPr>
            </w:pPr>
            <w:r>
              <w:rPr>
                <w:rFonts w:ascii="仿宋_GB2312" w:eastAsia="仿宋_GB2312" w:cs="仿宋_GB2312"/>
                <w:color w:val="000000"/>
                <w:sz w:val="31"/>
                <w:szCs w:val="31"/>
              </w:rPr>
              <w:t>xx</w:t>
            </w:r>
            <w:r>
              <w:rPr>
                <w:rFonts w:hint="eastAsia" w:ascii="仿宋_GB2312" w:eastAsia="仿宋_GB2312" w:cs="仿宋_GB2312"/>
                <w:color w:val="000000"/>
                <w:sz w:val="31"/>
                <w:szCs w:val="31"/>
                <w:lang w:eastAsia="zh-CN"/>
              </w:rPr>
              <w:t>村民组</w:t>
            </w:r>
          </w:p>
        </w:tc>
        <w:tc>
          <w:tcPr>
            <w:tcW w:w="820" w:type="pct"/>
            <w:vAlign w:val="center"/>
          </w:tcPr>
          <w:p w14:paraId="5E9BD823">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84" w:type="pct"/>
            <w:vAlign w:val="center"/>
          </w:tcPr>
          <w:p w14:paraId="19F0AF7F">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896" w:type="pct"/>
            <w:vAlign w:val="center"/>
          </w:tcPr>
          <w:p w14:paraId="304F2240">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708" w:type="pct"/>
            <w:vAlign w:val="center"/>
          </w:tcPr>
          <w:p w14:paraId="35B014B2">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val="en-US" w:eastAsia="zh-CN"/>
              </w:rPr>
            </w:pPr>
          </w:p>
        </w:tc>
        <w:tc>
          <w:tcPr>
            <w:tcW w:w="169" w:type="pct"/>
            <w:vAlign w:val="center"/>
          </w:tcPr>
          <w:p w14:paraId="248B8A1E">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r>
      <w:tr w14:paraId="55506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8" w:hRule="atLeast"/>
        </w:trPr>
        <w:tc>
          <w:tcPr>
            <w:tcW w:w="190" w:type="pct"/>
            <w:vMerge w:val="continue"/>
            <w:vAlign w:val="center"/>
          </w:tcPr>
          <w:p w14:paraId="5BAB7D2F">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554" w:type="pct"/>
            <w:vMerge w:val="continue"/>
            <w:vAlign w:val="center"/>
          </w:tcPr>
          <w:p w14:paraId="1E2C5508">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21" w:type="pct"/>
            <w:vMerge w:val="continue"/>
            <w:vAlign w:val="center"/>
          </w:tcPr>
          <w:p w14:paraId="7A4BE29D">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353" w:type="pct"/>
            <w:vAlign w:val="center"/>
          </w:tcPr>
          <w:p w14:paraId="441DFFEE">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eastAsia="仿宋_GB2312"/>
                <w:lang w:eastAsia="zh-CN"/>
              </w:rPr>
            </w:pPr>
            <w:r>
              <w:rPr>
                <w:rFonts w:ascii="仿宋_GB2312" w:eastAsia="仿宋_GB2312" w:cs="仿宋_GB2312"/>
                <w:color w:val="000000"/>
                <w:sz w:val="31"/>
                <w:szCs w:val="31"/>
              </w:rPr>
              <w:t>xx</w:t>
            </w:r>
            <w:r>
              <w:rPr>
                <w:rFonts w:hint="eastAsia" w:ascii="仿宋_GB2312" w:eastAsia="仿宋_GB2312" w:cs="仿宋_GB2312"/>
                <w:color w:val="000000"/>
                <w:sz w:val="31"/>
                <w:szCs w:val="31"/>
                <w:lang w:eastAsia="zh-CN"/>
              </w:rPr>
              <w:t>村民组</w:t>
            </w:r>
          </w:p>
        </w:tc>
        <w:tc>
          <w:tcPr>
            <w:tcW w:w="820" w:type="pct"/>
            <w:vAlign w:val="center"/>
          </w:tcPr>
          <w:p w14:paraId="3730F4CA">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84" w:type="pct"/>
            <w:vAlign w:val="center"/>
          </w:tcPr>
          <w:p w14:paraId="19F93412">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896" w:type="pct"/>
            <w:vAlign w:val="center"/>
          </w:tcPr>
          <w:p w14:paraId="75639E64">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708" w:type="pct"/>
            <w:vAlign w:val="center"/>
          </w:tcPr>
          <w:p w14:paraId="735AA267">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val="en-US" w:eastAsia="zh-CN"/>
              </w:rPr>
            </w:pPr>
          </w:p>
        </w:tc>
        <w:tc>
          <w:tcPr>
            <w:tcW w:w="169" w:type="pct"/>
            <w:vAlign w:val="center"/>
          </w:tcPr>
          <w:p w14:paraId="194D934A">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r>
      <w:tr w14:paraId="0929A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8" w:hRule="atLeast"/>
        </w:trPr>
        <w:tc>
          <w:tcPr>
            <w:tcW w:w="190" w:type="pct"/>
            <w:vMerge w:val="continue"/>
            <w:vAlign w:val="center"/>
          </w:tcPr>
          <w:p w14:paraId="789B7D61">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554" w:type="pct"/>
            <w:vMerge w:val="continue"/>
            <w:vAlign w:val="center"/>
          </w:tcPr>
          <w:p w14:paraId="6678C843">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21" w:type="pct"/>
            <w:vMerge w:val="continue"/>
            <w:vAlign w:val="center"/>
          </w:tcPr>
          <w:p w14:paraId="37FBA57A">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353" w:type="pct"/>
            <w:vAlign w:val="center"/>
          </w:tcPr>
          <w:p w14:paraId="7E9D2AC4">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eastAsia="仿宋_GB2312"/>
                <w:lang w:eastAsia="zh-CN"/>
              </w:rPr>
            </w:pPr>
            <w:r>
              <w:rPr>
                <w:rFonts w:hint="eastAsia" w:ascii="仿宋_GB2312" w:eastAsia="仿宋_GB2312" w:cs="仿宋_GB2312"/>
                <w:color w:val="000000"/>
                <w:sz w:val="31"/>
                <w:szCs w:val="31"/>
                <w:lang w:val="en-US" w:eastAsia="zh-CN"/>
              </w:rPr>
              <w:t>x</w:t>
            </w:r>
            <w:r>
              <w:rPr>
                <w:rFonts w:ascii="仿宋_GB2312" w:eastAsia="仿宋_GB2312" w:cs="仿宋_GB2312"/>
                <w:color w:val="000000"/>
                <w:sz w:val="31"/>
                <w:szCs w:val="31"/>
              </w:rPr>
              <w:t>x</w:t>
            </w:r>
            <w:r>
              <w:rPr>
                <w:rFonts w:hint="eastAsia" w:ascii="仿宋_GB2312" w:eastAsia="仿宋_GB2312" w:cs="仿宋_GB2312"/>
                <w:color w:val="000000"/>
                <w:sz w:val="31"/>
                <w:szCs w:val="31"/>
                <w:lang w:eastAsia="zh-CN"/>
              </w:rPr>
              <w:t>大学</w:t>
            </w:r>
          </w:p>
        </w:tc>
        <w:tc>
          <w:tcPr>
            <w:tcW w:w="820" w:type="pct"/>
            <w:vAlign w:val="center"/>
          </w:tcPr>
          <w:p w14:paraId="3A48D7E0">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84" w:type="pct"/>
            <w:vAlign w:val="center"/>
          </w:tcPr>
          <w:p w14:paraId="1EC7ABCB">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896" w:type="pct"/>
            <w:vAlign w:val="center"/>
          </w:tcPr>
          <w:p w14:paraId="3BC78E47">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708" w:type="pct"/>
            <w:vAlign w:val="center"/>
          </w:tcPr>
          <w:p w14:paraId="390C3582">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val="en-US" w:eastAsia="zh-CN"/>
              </w:rPr>
            </w:pPr>
            <w:r>
              <w:rPr>
                <w:rFonts w:hint="eastAsia"/>
                <w:lang w:eastAsia="zh-CN"/>
              </w:rPr>
              <w:t>特殊区域，不受间距限制</w:t>
            </w:r>
          </w:p>
        </w:tc>
        <w:tc>
          <w:tcPr>
            <w:tcW w:w="169" w:type="pct"/>
            <w:vAlign w:val="center"/>
          </w:tcPr>
          <w:p w14:paraId="72077858">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r>
      <w:tr w14:paraId="23393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trPr>
        <w:tc>
          <w:tcPr>
            <w:tcW w:w="190" w:type="pct"/>
            <w:vMerge w:val="restart"/>
            <w:vAlign w:val="center"/>
          </w:tcPr>
          <w:p w14:paraId="20252C7E">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eastAsia" w:eastAsiaTheme="minorEastAsia"/>
                <w:lang w:val="en-US" w:eastAsia="zh-CN"/>
              </w:rPr>
            </w:pPr>
            <w:r>
              <w:rPr>
                <w:rFonts w:hint="eastAsia"/>
                <w:lang w:val="en-US" w:eastAsia="zh-CN"/>
              </w:rPr>
              <w:t>2</w:t>
            </w:r>
          </w:p>
        </w:tc>
        <w:tc>
          <w:tcPr>
            <w:tcW w:w="554" w:type="pct"/>
            <w:vMerge w:val="restart"/>
            <w:vAlign w:val="center"/>
          </w:tcPr>
          <w:p w14:paraId="71FE7B0A">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pPr>
            <w:r>
              <w:rPr>
                <w:rFonts w:ascii="仿宋_GB2312" w:eastAsia="仿宋_GB2312" w:cs="仿宋_GB2312"/>
                <w:color w:val="000000"/>
                <w:sz w:val="31"/>
                <w:szCs w:val="31"/>
              </w:rPr>
              <w:t>xx街</w:t>
            </w:r>
            <w:r>
              <w:rPr>
                <w:rFonts w:hint="eastAsia" w:ascii="仿宋_GB2312" w:eastAsia="仿宋_GB2312" w:cs="仿宋_GB2312"/>
                <w:color w:val="000000"/>
                <w:sz w:val="31"/>
                <w:szCs w:val="31"/>
              </w:rPr>
              <w:t>道/xx</w:t>
            </w:r>
          </w:p>
          <w:p w14:paraId="5B890B56">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pPr>
            <w:r>
              <w:rPr>
                <w:rFonts w:hint="eastAsia" w:ascii="仿宋_GB2312" w:eastAsia="仿宋_GB2312" w:cs="仿宋_GB2312"/>
                <w:color w:val="000000"/>
                <w:sz w:val="31"/>
                <w:szCs w:val="31"/>
              </w:rPr>
              <w:t>乡镇</w:t>
            </w:r>
          </w:p>
        </w:tc>
        <w:tc>
          <w:tcPr>
            <w:tcW w:w="621" w:type="pct"/>
            <w:vMerge w:val="restart"/>
            <w:vAlign w:val="center"/>
          </w:tcPr>
          <w:p w14:paraId="3713C350">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r>
              <w:rPr>
                <w:rFonts w:ascii="仿宋_GB2312" w:eastAsia="仿宋_GB2312" w:cs="仿宋_GB2312"/>
                <w:color w:val="000000"/>
                <w:sz w:val="31"/>
                <w:szCs w:val="31"/>
              </w:rPr>
              <w:t>xx社区</w:t>
            </w:r>
            <w:r>
              <w:rPr>
                <w:rFonts w:hint="eastAsia" w:ascii="仿宋_GB2312" w:eastAsia="仿宋_GB2312" w:cs="仿宋_GB2312"/>
                <w:color w:val="000000"/>
                <w:sz w:val="31"/>
                <w:szCs w:val="31"/>
              </w:rPr>
              <w:t>/xx行政村</w:t>
            </w:r>
          </w:p>
        </w:tc>
        <w:tc>
          <w:tcPr>
            <w:tcW w:w="353" w:type="pct"/>
            <w:shd w:val="clear" w:color="auto" w:fill="auto"/>
            <w:vAlign w:val="center"/>
          </w:tcPr>
          <w:p w14:paraId="3FC24751">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ascii="宋体" w:hAnsi="宋体" w:eastAsia="宋体" w:cs="宋体"/>
                <w:kern w:val="0"/>
                <w:sz w:val="24"/>
                <w:szCs w:val="24"/>
                <w:lang w:val="en-US" w:eastAsia="zh-CN" w:bidi="ar"/>
              </w:rPr>
            </w:pPr>
            <w:r>
              <w:rPr>
                <w:rFonts w:ascii="仿宋_GB2312" w:eastAsia="仿宋_GB2312" w:cs="仿宋_GB2312"/>
                <w:color w:val="000000"/>
                <w:sz w:val="31"/>
                <w:szCs w:val="31"/>
              </w:rPr>
              <w:t>xx路段</w:t>
            </w:r>
          </w:p>
        </w:tc>
        <w:tc>
          <w:tcPr>
            <w:tcW w:w="820" w:type="pct"/>
            <w:vAlign w:val="center"/>
          </w:tcPr>
          <w:p w14:paraId="2916322F">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84" w:type="pct"/>
            <w:vAlign w:val="center"/>
          </w:tcPr>
          <w:p w14:paraId="72EA8647">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896" w:type="pct"/>
            <w:vAlign w:val="center"/>
          </w:tcPr>
          <w:p w14:paraId="5C5DA5AA">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708" w:type="pct"/>
            <w:vAlign w:val="center"/>
          </w:tcPr>
          <w:p w14:paraId="69403A0D">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eastAsia="zh-CN"/>
              </w:rPr>
            </w:pPr>
          </w:p>
        </w:tc>
        <w:tc>
          <w:tcPr>
            <w:tcW w:w="169" w:type="pct"/>
            <w:vAlign w:val="center"/>
          </w:tcPr>
          <w:p w14:paraId="5B767D3C">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r>
      <w:tr w14:paraId="6B75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190" w:type="pct"/>
            <w:vMerge w:val="continue"/>
            <w:vAlign w:val="center"/>
          </w:tcPr>
          <w:p w14:paraId="41952C0B">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val="en-US" w:eastAsia="zh-CN"/>
              </w:rPr>
            </w:pPr>
          </w:p>
        </w:tc>
        <w:tc>
          <w:tcPr>
            <w:tcW w:w="554" w:type="pct"/>
            <w:vMerge w:val="continue"/>
            <w:vAlign w:val="center"/>
          </w:tcPr>
          <w:p w14:paraId="0943A793">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21" w:type="pct"/>
            <w:vMerge w:val="continue"/>
            <w:vAlign w:val="center"/>
          </w:tcPr>
          <w:p w14:paraId="2D3D8074">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仿宋_GB2312" w:eastAsia="仿宋_GB2312" w:cs="仿宋_GB2312"/>
                <w:color w:val="000000"/>
                <w:sz w:val="31"/>
                <w:szCs w:val="31"/>
              </w:rPr>
            </w:pPr>
          </w:p>
        </w:tc>
        <w:tc>
          <w:tcPr>
            <w:tcW w:w="353" w:type="pct"/>
            <w:shd w:val="clear" w:color="auto" w:fill="auto"/>
            <w:vAlign w:val="center"/>
          </w:tcPr>
          <w:p w14:paraId="4C753B0A">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ascii="宋体" w:hAnsi="宋体" w:eastAsia="仿宋_GB2312" w:cs="宋体"/>
                <w:kern w:val="0"/>
                <w:sz w:val="24"/>
                <w:szCs w:val="24"/>
                <w:lang w:val="en-US" w:eastAsia="zh-CN" w:bidi="ar"/>
              </w:rPr>
            </w:pPr>
            <w:r>
              <w:rPr>
                <w:rFonts w:ascii="仿宋_GB2312" w:eastAsia="仿宋_GB2312" w:cs="仿宋_GB2312"/>
                <w:color w:val="000000"/>
                <w:sz w:val="31"/>
                <w:szCs w:val="31"/>
              </w:rPr>
              <w:t>xx</w:t>
            </w:r>
            <w:r>
              <w:rPr>
                <w:rFonts w:hint="eastAsia" w:ascii="仿宋_GB2312" w:eastAsia="仿宋_GB2312" w:cs="仿宋_GB2312"/>
                <w:color w:val="000000"/>
                <w:sz w:val="31"/>
                <w:szCs w:val="31"/>
                <w:lang w:eastAsia="zh-CN"/>
              </w:rPr>
              <w:t>村民组</w:t>
            </w:r>
          </w:p>
        </w:tc>
        <w:tc>
          <w:tcPr>
            <w:tcW w:w="820" w:type="pct"/>
            <w:vAlign w:val="center"/>
          </w:tcPr>
          <w:p w14:paraId="658B5298">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84" w:type="pct"/>
            <w:vAlign w:val="center"/>
          </w:tcPr>
          <w:p w14:paraId="7441AA34">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896" w:type="pct"/>
            <w:vAlign w:val="center"/>
          </w:tcPr>
          <w:p w14:paraId="66A36DA8">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708" w:type="pct"/>
            <w:vAlign w:val="center"/>
          </w:tcPr>
          <w:p w14:paraId="66C3720F">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eastAsia="zh-CN"/>
              </w:rPr>
            </w:pPr>
          </w:p>
        </w:tc>
        <w:tc>
          <w:tcPr>
            <w:tcW w:w="169" w:type="pct"/>
            <w:vAlign w:val="center"/>
          </w:tcPr>
          <w:p w14:paraId="526D548B">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r>
      <w:tr w14:paraId="40809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5" w:hRule="atLeast"/>
        </w:trPr>
        <w:tc>
          <w:tcPr>
            <w:tcW w:w="190" w:type="pct"/>
            <w:vMerge w:val="continue"/>
            <w:vAlign w:val="center"/>
          </w:tcPr>
          <w:p w14:paraId="1C09AC68">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val="en-US" w:eastAsia="zh-CN"/>
              </w:rPr>
            </w:pPr>
          </w:p>
        </w:tc>
        <w:tc>
          <w:tcPr>
            <w:tcW w:w="554" w:type="pct"/>
            <w:vMerge w:val="continue"/>
            <w:vAlign w:val="center"/>
          </w:tcPr>
          <w:p w14:paraId="0C804822">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21" w:type="pct"/>
            <w:vMerge w:val="continue"/>
            <w:vAlign w:val="center"/>
          </w:tcPr>
          <w:p w14:paraId="7757E566">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仿宋_GB2312" w:eastAsia="仿宋_GB2312" w:cs="仿宋_GB2312"/>
                <w:color w:val="000000"/>
                <w:sz w:val="31"/>
                <w:szCs w:val="31"/>
              </w:rPr>
            </w:pPr>
          </w:p>
        </w:tc>
        <w:tc>
          <w:tcPr>
            <w:tcW w:w="353" w:type="pct"/>
            <w:shd w:val="clear" w:color="auto" w:fill="auto"/>
            <w:vAlign w:val="center"/>
          </w:tcPr>
          <w:p w14:paraId="0EBFC438">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ascii="宋体" w:hAnsi="宋体" w:eastAsia="仿宋_GB2312" w:cs="宋体"/>
                <w:kern w:val="0"/>
                <w:sz w:val="24"/>
                <w:szCs w:val="24"/>
                <w:lang w:val="en-US" w:eastAsia="zh-CN" w:bidi="ar"/>
              </w:rPr>
            </w:pPr>
            <w:r>
              <w:rPr>
                <w:rFonts w:ascii="仿宋_GB2312" w:eastAsia="仿宋_GB2312" w:cs="仿宋_GB2312"/>
                <w:color w:val="000000"/>
                <w:sz w:val="31"/>
                <w:szCs w:val="31"/>
              </w:rPr>
              <w:t>xx</w:t>
            </w:r>
            <w:r>
              <w:rPr>
                <w:rFonts w:hint="eastAsia" w:ascii="仿宋_GB2312" w:eastAsia="仿宋_GB2312" w:cs="仿宋_GB2312"/>
                <w:color w:val="000000"/>
                <w:sz w:val="31"/>
                <w:szCs w:val="31"/>
                <w:lang w:eastAsia="zh-CN"/>
              </w:rPr>
              <w:t>村民组</w:t>
            </w:r>
          </w:p>
        </w:tc>
        <w:tc>
          <w:tcPr>
            <w:tcW w:w="820" w:type="pct"/>
            <w:vAlign w:val="center"/>
          </w:tcPr>
          <w:p w14:paraId="5A063367">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84" w:type="pct"/>
            <w:vAlign w:val="center"/>
          </w:tcPr>
          <w:p w14:paraId="12F5E311">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896" w:type="pct"/>
            <w:vAlign w:val="center"/>
          </w:tcPr>
          <w:p w14:paraId="4F14D4CC">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708" w:type="pct"/>
            <w:vAlign w:val="center"/>
          </w:tcPr>
          <w:p w14:paraId="7E6FC8A4">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eastAsia="zh-CN"/>
              </w:rPr>
            </w:pPr>
          </w:p>
        </w:tc>
        <w:tc>
          <w:tcPr>
            <w:tcW w:w="169" w:type="pct"/>
            <w:vAlign w:val="center"/>
          </w:tcPr>
          <w:p w14:paraId="54BE5A9E">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r>
      <w:tr w14:paraId="53FA6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5" w:hRule="atLeast"/>
        </w:trPr>
        <w:tc>
          <w:tcPr>
            <w:tcW w:w="190" w:type="pct"/>
            <w:vMerge w:val="continue"/>
            <w:vAlign w:val="center"/>
          </w:tcPr>
          <w:p w14:paraId="66BF4659">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val="en-US" w:eastAsia="zh-CN"/>
              </w:rPr>
            </w:pPr>
          </w:p>
        </w:tc>
        <w:tc>
          <w:tcPr>
            <w:tcW w:w="554" w:type="pct"/>
            <w:vMerge w:val="continue"/>
            <w:vAlign w:val="center"/>
          </w:tcPr>
          <w:p w14:paraId="419B705D">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21" w:type="pct"/>
            <w:vMerge w:val="restart"/>
            <w:vAlign w:val="center"/>
          </w:tcPr>
          <w:p w14:paraId="42BD46AB">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仿宋_GB2312" w:eastAsia="仿宋_GB2312" w:cs="仿宋_GB2312"/>
                <w:color w:val="000000"/>
                <w:sz w:val="31"/>
                <w:szCs w:val="31"/>
              </w:rPr>
            </w:pPr>
            <w:r>
              <w:rPr>
                <w:rFonts w:ascii="仿宋_GB2312" w:eastAsia="仿宋_GB2312" w:cs="仿宋_GB2312"/>
                <w:color w:val="000000"/>
                <w:sz w:val="31"/>
                <w:szCs w:val="31"/>
              </w:rPr>
              <w:t>xx社区</w:t>
            </w:r>
            <w:r>
              <w:rPr>
                <w:rFonts w:hint="eastAsia" w:ascii="仿宋_GB2312" w:eastAsia="仿宋_GB2312" w:cs="仿宋_GB2312"/>
                <w:color w:val="000000"/>
                <w:sz w:val="31"/>
                <w:szCs w:val="31"/>
              </w:rPr>
              <w:t>/xx行政村</w:t>
            </w:r>
          </w:p>
        </w:tc>
        <w:tc>
          <w:tcPr>
            <w:tcW w:w="353" w:type="pct"/>
            <w:shd w:val="clear" w:color="auto" w:fill="auto"/>
            <w:vAlign w:val="center"/>
          </w:tcPr>
          <w:p w14:paraId="34199AC1">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ascii="宋体" w:hAnsi="宋体" w:eastAsia="宋体" w:cs="宋体"/>
                <w:kern w:val="0"/>
                <w:sz w:val="24"/>
                <w:szCs w:val="24"/>
                <w:lang w:val="en-US" w:eastAsia="zh-CN" w:bidi="ar"/>
              </w:rPr>
            </w:pPr>
            <w:r>
              <w:rPr>
                <w:rFonts w:ascii="仿宋_GB2312" w:eastAsia="仿宋_GB2312" w:cs="仿宋_GB2312"/>
                <w:color w:val="000000"/>
                <w:sz w:val="31"/>
                <w:szCs w:val="31"/>
              </w:rPr>
              <w:t>xx路段</w:t>
            </w:r>
          </w:p>
        </w:tc>
        <w:tc>
          <w:tcPr>
            <w:tcW w:w="820" w:type="pct"/>
            <w:vAlign w:val="center"/>
          </w:tcPr>
          <w:p w14:paraId="794FEAE5">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84" w:type="pct"/>
            <w:vAlign w:val="center"/>
          </w:tcPr>
          <w:p w14:paraId="261E1E06">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896" w:type="pct"/>
            <w:vAlign w:val="center"/>
          </w:tcPr>
          <w:p w14:paraId="52BBA4EE">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708" w:type="pct"/>
            <w:vAlign w:val="center"/>
          </w:tcPr>
          <w:p w14:paraId="755E2BA5">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eastAsia="zh-CN"/>
              </w:rPr>
            </w:pPr>
          </w:p>
        </w:tc>
        <w:tc>
          <w:tcPr>
            <w:tcW w:w="169" w:type="pct"/>
            <w:vAlign w:val="center"/>
          </w:tcPr>
          <w:p w14:paraId="09489494">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r>
      <w:tr w14:paraId="37CC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5" w:hRule="atLeast"/>
        </w:trPr>
        <w:tc>
          <w:tcPr>
            <w:tcW w:w="190" w:type="pct"/>
            <w:vMerge w:val="continue"/>
            <w:vAlign w:val="center"/>
          </w:tcPr>
          <w:p w14:paraId="50A4F613">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val="en-US" w:eastAsia="zh-CN"/>
              </w:rPr>
            </w:pPr>
          </w:p>
        </w:tc>
        <w:tc>
          <w:tcPr>
            <w:tcW w:w="554" w:type="pct"/>
            <w:vMerge w:val="continue"/>
            <w:vAlign w:val="center"/>
          </w:tcPr>
          <w:p w14:paraId="26013A74">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21" w:type="pct"/>
            <w:vMerge w:val="continue"/>
            <w:vAlign w:val="center"/>
          </w:tcPr>
          <w:p w14:paraId="185A9DB7">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仿宋_GB2312" w:eastAsia="仿宋_GB2312" w:cs="仿宋_GB2312"/>
                <w:color w:val="000000"/>
                <w:sz w:val="31"/>
                <w:szCs w:val="31"/>
              </w:rPr>
            </w:pPr>
          </w:p>
        </w:tc>
        <w:tc>
          <w:tcPr>
            <w:tcW w:w="353" w:type="pct"/>
            <w:shd w:val="clear" w:color="auto" w:fill="auto"/>
            <w:vAlign w:val="center"/>
          </w:tcPr>
          <w:p w14:paraId="73EF1D0B">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ascii="宋体" w:hAnsi="宋体" w:eastAsia="仿宋_GB2312" w:cs="宋体"/>
                <w:kern w:val="0"/>
                <w:sz w:val="24"/>
                <w:szCs w:val="24"/>
                <w:lang w:val="en-US" w:eastAsia="zh-CN" w:bidi="ar"/>
              </w:rPr>
            </w:pPr>
            <w:r>
              <w:rPr>
                <w:rFonts w:ascii="仿宋_GB2312" w:eastAsia="仿宋_GB2312" w:cs="仿宋_GB2312"/>
                <w:color w:val="000000"/>
                <w:sz w:val="31"/>
                <w:szCs w:val="31"/>
              </w:rPr>
              <w:t>xx</w:t>
            </w:r>
            <w:r>
              <w:rPr>
                <w:rFonts w:hint="eastAsia" w:ascii="仿宋_GB2312" w:eastAsia="仿宋_GB2312" w:cs="仿宋_GB2312"/>
                <w:color w:val="000000"/>
                <w:sz w:val="31"/>
                <w:szCs w:val="31"/>
                <w:lang w:eastAsia="zh-CN"/>
              </w:rPr>
              <w:t>村民组</w:t>
            </w:r>
          </w:p>
        </w:tc>
        <w:tc>
          <w:tcPr>
            <w:tcW w:w="820" w:type="pct"/>
            <w:vAlign w:val="center"/>
          </w:tcPr>
          <w:p w14:paraId="5B8ED7F5">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84" w:type="pct"/>
            <w:vAlign w:val="center"/>
          </w:tcPr>
          <w:p w14:paraId="389FC61C">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896" w:type="pct"/>
            <w:vAlign w:val="center"/>
          </w:tcPr>
          <w:p w14:paraId="5418A9B7">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708" w:type="pct"/>
            <w:vAlign w:val="center"/>
          </w:tcPr>
          <w:p w14:paraId="67D14F1C">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eastAsia="zh-CN"/>
              </w:rPr>
            </w:pPr>
          </w:p>
        </w:tc>
        <w:tc>
          <w:tcPr>
            <w:tcW w:w="169" w:type="pct"/>
            <w:vAlign w:val="center"/>
          </w:tcPr>
          <w:p w14:paraId="3E4BBCB5">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r>
      <w:tr w14:paraId="786F7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5" w:hRule="atLeast"/>
        </w:trPr>
        <w:tc>
          <w:tcPr>
            <w:tcW w:w="190" w:type="pct"/>
            <w:vMerge w:val="continue"/>
            <w:vAlign w:val="center"/>
          </w:tcPr>
          <w:p w14:paraId="2F328B9C">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val="en-US" w:eastAsia="zh-CN"/>
              </w:rPr>
            </w:pPr>
          </w:p>
        </w:tc>
        <w:tc>
          <w:tcPr>
            <w:tcW w:w="554" w:type="pct"/>
            <w:vMerge w:val="continue"/>
            <w:vAlign w:val="center"/>
          </w:tcPr>
          <w:p w14:paraId="5127CD36">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21" w:type="pct"/>
            <w:vMerge w:val="continue"/>
            <w:vAlign w:val="center"/>
          </w:tcPr>
          <w:p w14:paraId="09E2F117">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仿宋_GB2312" w:eastAsia="仿宋_GB2312" w:cs="仿宋_GB2312"/>
                <w:color w:val="000000"/>
                <w:sz w:val="31"/>
                <w:szCs w:val="31"/>
              </w:rPr>
            </w:pPr>
          </w:p>
        </w:tc>
        <w:tc>
          <w:tcPr>
            <w:tcW w:w="353" w:type="pct"/>
            <w:shd w:val="clear" w:color="auto" w:fill="auto"/>
            <w:vAlign w:val="center"/>
          </w:tcPr>
          <w:p w14:paraId="59A84B7E">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ascii="宋体" w:hAnsi="宋体" w:eastAsia="仿宋_GB2312" w:cs="宋体"/>
                <w:kern w:val="0"/>
                <w:sz w:val="24"/>
                <w:szCs w:val="24"/>
                <w:lang w:val="en-US" w:eastAsia="zh-CN" w:bidi="ar"/>
              </w:rPr>
            </w:pPr>
            <w:r>
              <w:rPr>
                <w:rFonts w:ascii="仿宋_GB2312" w:eastAsia="仿宋_GB2312" w:cs="仿宋_GB2312"/>
                <w:color w:val="000000"/>
                <w:sz w:val="31"/>
                <w:szCs w:val="31"/>
              </w:rPr>
              <w:t>xx</w:t>
            </w:r>
            <w:r>
              <w:rPr>
                <w:rFonts w:hint="eastAsia" w:ascii="仿宋_GB2312" w:eastAsia="仿宋_GB2312" w:cs="仿宋_GB2312"/>
                <w:color w:val="000000"/>
                <w:sz w:val="31"/>
                <w:szCs w:val="31"/>
                <w:lang w:eastAsia="zh-CN"/>
              </w:rPr>
              <w:t>村民组</w:t>
            </w:r>
          </w:p>
        </w:tc>
        <w:tc>
          <w:tcPr>
            <w:tcW w:w="820" w:type="pct"/>
            <w:vAlign w:val="center"/>
          </w:tcPr>
          <w:p w14:paraId="2667A097">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84" w:type="pct"/>
            <w:vAlign w:val="center"/>
          </w:tcPr>
          <w:p w14:paraId="264492AD">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896" w:type="pct"/>
            <w:vAlign w:val="center"/>
          </w:tcPr>
          <w:p w14:paraId="1CBF2D5A">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708" w:type="pct"/>
            <w:vAlign w:val="center"/>
          </w:tcPr>
          <w:p w14:paraId="1A97CF88">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eastAsia="zh-CN"/>
              </w:rPr>
            </w:pPr>
          </w:p>
        </w:tc>
        <w:tc>
          <w:tcPr>
            <w:tcW w:w="169" w:type="pct"/>
            <w:vAlign w:val="center"/>
          </w:tcPr>
          <w:p w14:paraId="3475CED4">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r>
      <w:tr w14:paraId="1DE32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5" w:hRule="atLeast"/>
        </w:trPr>
        <w:tc>
          <w:tcPr>
            <w:tcW w:w="190" w:type="pct"/>
            <w:vAlign w:val="center"/>
          </w:tcPr>
          <w:p w14:paraId="3E5BDCE1">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val="en-US" w:eastAsia="zh-CN"/>
              </w:rPr>
            </w:pPr>
            <w:r>
              <w:rPr>
                <w:rFonts w:hint="eastAsia" w:ascii="仿宋_GB2312" w:hAnsi="宋体" w:eastAsia="仿宋_GB2312" w:cs="仿宋_GB2312"/>
                <w:color w:val="000000"/>
                <w:kern w:val="0"/>
                <w:sz w:val="31"/>
                <w:szCs w:val="31"/>
                <w:lang w:val="en-US" w:eastAsia="zh-CN" w:bidi="ar"/>
              </w:rPr>
              <w:t>合计</w:t>
            </w:r>
          </w:p>
        </w:tc>
        <w:tc>
          <w:tcPr>
            <w:tcW w:w="554" w:type="pct"/>
            <w:vAlign w:val="center"/>
          </w:tcPr>
          <w:p w14:paraId="63303EC0">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21" w:type="pct"/>
            <w:vAlign w:val="center"/>
          </w:tcPr>
          <w:p w14:paraId="175B2C2D">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rPr>
                <w:rFonts w:ascii="仿宋_GB2312" w:eastAsia="仿宋_GB2312" w:cs="仿宋_GB2312"/>
                <w:color w:val="000000"/>
                <w:sz w:val="31"/>
                <w:szCs w:val="31"/>
              </w:rPr>
            </w:pPr>
          </w:p>
        </w:tc>
        <w:tc>
          <w:tcPr>
            <w:tcW w:w="353" w:type="pct"/>
            <w:shd w:val="clear" w:color="auto" w:fill="auto"/>
            <w:vAlign w:val="center"/>
          </w:tcPr>
          <w:p w14:paraId="7A301307">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pPr>
          </w:p>
        </w:tc>
        <w:tc>
          <w:tcPr>
            <w:tcW w:w="820" w:type="pct"/>
            <w:vAlign w:val="center"/>
          </w:tcPr>
          <w:p w14:paraId="7AA4A4D3">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684" w:type="pct"/>
            <w:vAlign w:val="center"/>
          </w:tcPr>
          <w:p w14:paraId="6E6A5A90">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896" w:type="pct"/>
            <w:vAlign w:val="center"/>
          </w:tcPr>
          <w:p w14:paraId="19985922">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c>
          <w:tcPr>
            <w:tcW w:w="708" w:type="pct"/>
            <w:vAlign w:val="center"/>
          </w:tcPr>
          <w:p w14:paraId="3800413F">
            <w:pPr>
              <w:pStyle w:val="5"/>
              <w:keepNext w:val="0"/>
              <w:keepLines w:val="0"/>
              <w:pageBreakBefore w:val="0"/>
              <w:widowControl/>
              <w:suppressLineNumbers w:val="0"/>
              <w:kinsoku/>
              <w:wordWrap/>
              <w:overflowPunct/>
              <w:topLinePunct w:val="0"/>
              <w:autoSpaceDE/>
              <w:autoSpaceDN/>
              <w:bidi w:val="0"/>
              <w:adjustRightInd/>
              <w:snapToGrid/>
              <w:spacing w:line="340" w:lineRule="exact"/>
              <w:ind w:left="0" w:right="0" w:firstLine="0" w:firstLineChars="0"/>
              <w:jc w:val="center"/>
              <w:textAlignment w:val="auto"/>
              <w:rPr>
                <w:rFonts w:hint="eastAsia"/>
                <w:lang w:eastAsia="zh-CN"/>
              </w:rPr>
            </w:pPr>
          </w:p>
        </w:tc>
        <w:tc>
          <w:tcPr>
            <w:tcW w:w="169" w:type="pct"/>
            <w:vAlign w:val="center"/>
          </w:tcPr>
          <w:p w14:paraId="45DAB207">
            <w:pPr>
              <w:keepNext w:val="0"/>
              <w:keepLines w:val="0"/>
              <w:pageBreakBefore w:val="0"/>
              <w:kinsoku/>
              <w:wordWrap/>
              <w:overflowPunct/>
              <w:topLinePunct w:val="0"/>
              <w:autoSpaceDE/>
              <w:autoSpaceDN/>
              <w:bidi w:val="0"/>
              <w:adjustRightInd/>
              <w:snapToGrid/>
              <w:spacing w:line="340" w:lineRule="exact"/>
              <w:ind w:left="0" w:right="0" w:firstLine="0" w:firstLineChars="0"/>
              <w:jc w:val="center"/>
              <w:textAlignment w:val="auto"/>
            </w:pPr>
          </w:p>
        </w:tc>
      </w:tr>
    </w:tbl>
    <w:p w14:paraId="30A47FC2">
      <w:pPr>
        <w:pStyle w:val="2"/>
      </w:pPr>
    </w:p>
    <w:p w14:paraId="47AAF78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sz w:val="28"/>
          <w:szCs w:val="28"/>
        </w:rPr>
      </w:pPr>
      <w:r>
        <w:rPr>
          <w:rFonts w:ascii="仿宋_GB2312" w:hAnsi="宋体" w:eastAsia="仿宋_GB2312" w:cs="仿宋_GB2312"/>
          <w:color w:val="000000"/>
          <w:kern w:val="0"/>
          <w:sz w:val="28"/>
          <w:szCs w:val="28"/>
          <w:lang w:val="en-US" w:eastAsia="zh-CN" w:bidi="ar"/>
        </w:rPr>
        <w:t>注：1.零售点设置数量上限指现行《</w:t>
      </w:r>
      <w:r>
        <w:rPr>
          <w:rFonts w:hint="eastAsia" w:ascii="仿宋_GB2312" w:eastAsia="仿宋_GB2312" w:cs="仿宋_GB2312"/>
          <w:color w:val="000000"/>
          <w:sz w:val="28"/>
          <w:szCs w:val="28"/>
          <w:lang w:eastAsia="zh-CN"/>
        </w:rPr>
        <w:t>息烽县</w:t>
      </w:r>
      <w:r>
        <w:rPr>
          <w:rFonts w:ascii="仿宋_GB2312" w:hAnsi="宋体" w:eastAsia="仿宋_GB2312" w:cs="仿宋_GB2312"/>
          <w:color w:val="000000"/>
          <w:kern w:val="0"/>
          <w:sz w:val="28"/>
          <w:szCs w:val="28"/>
          <w:lang w:val="en-US" w:eastAsia="zh-CN" w:bidi="ar"/>
        </w:rPr>
        <w:t>烟草制品零售点合理布局规划表》中</w:t>
      </w:r>
      <w:r>
        <w:rPr>
          <w:rFonts w:hint="eastAsia" w:ascii="仿宋_GB2312" w:eastAsia="仿宋_GB2312" w:cs="仿宋_GB2312"/>
          <w:color w:val="000000"/>
          <w:sz w:val="28"/>
          <w:szCs w:val="28"/>
        </w:rPr>
        <w:t>确定的xx年度（上半年/下半年）零售点设置数量；</w:t>
      </w:r>
    </w:p>
    <w:p w14:paraId="0E811E00">
      <w:pPr>
        <w:pStyle w:val="5"/>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sz w:val="28"/>
          <w:szCs w:val="28"/>
        </w:rPr>
      </w:pPr>
      <w:r>
        <w:rPr>
          <w:rFonts w:hint="eastAsia" w:ascii="仿宋_GB2312" w:eastAsia="仿宋_GB2312" w:cs="仿宋_GB2312"/>
          <w:color w:val="000000"/>
          <w:sz w:val="28"/>
          <w:szCs w:val="28"/>
        </w:rPr>
        <w:t>2.本期申办时间为x年x月x日x时x分x秒至x年x月x日x时x分x秒；</w:t>
      </w:r>
    </w:p>
    <w:p w14:paraId="28057121">
      <w:pPr>
        <w:pStyle w:val="5"/>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sz w:val="28"/>
          <w:szCs w:val="28"/>
        </w:rPr>
      </w:pPr>
      <w:r>
        <w:rPr>
          <w:rFonts w:hint="eastAsia" w:ascii="仿宋_GB2312" w:eastAsia="仿宋_GB2312" w:cs="仿宋_GB2312"/>
          <w:color w:val="000000"/>
          <w:sz w:val="28"/>
          <w:szCs w:val="28"/>
          <w:lang w:val="en-US" w:eastAsia="zh-CN"/>
        </w:rPr>
        <w:t>3.</w:t>
      </w:r>
      <w:r>
        <w:rPr>
          <w:rFonts w:hint="eastAsia" w:ascii="仿宋_GB2312" w:eastAsia="仿宋_GB2312" w:cs="仿宋_GB2312"/>
          <w:color w:val="000000"/>
          <w:sz w:val="28"/>
          <w:szCs w:val="28"/>
        </w:rPr>
        <w:t>可增设零售点数量不含符合现行《</w:t>
      </w:r>
      <w:r>
        <w:rPr>
          <w:rFonts w:hint="eastAsia" w:ascii="仿宋_GB2312" w:eastAsia="仿宋_GB2312" w:cs="仿宋_GB2312"/>
          <w:color w:val="000000"/>
          <w:sz w:val="28"/>
          <w:szCs w:val="28"/>
          <w:lang w:eastAsia="zh-CN"/>
        </w:rPr>
        <w:t>息烽县</w:t>
      </w:r>
      <w:r>
        <w:rPr>
          <w:rFonts w:hint="eastAsia" w:ascii="仿宋_GB2312" w:eastAsia="仿宋_GB2312" w:cs="仿宋_GB2312"/>
          <w:color w:val="000000"/>
          <w:sz w:val="28"/>
          <w:szCs w:val="28"/>
        </w:rPr>
        <w:t>烟草制品零售点合理布局规定》第xx条、第xx条规定的情形。</w:t>
      </w:r>
    </w:p>
    <w:p w14:paraId="5DC820FD">
      <w:pPr>
        <w:spacing w:line="360" w:lineRule="auto"/>
        <w:sectPr>
          <w:footerReference r:id="rId6" w:type="default"/>
          <w:pgSz w:w="16838" w:h="11905" w:orient="landscape"/>
          <w:pgMar w:top="1587" w:right="2098" w:bottom="1474" w:left="1984" w:header="850" w:footer="1559" w:gutter="0"/>
          <w:paperSrc/>
          <w:pgNumType w:fmt="decimal"/>
          <w:cols w:space="0" w:num="1"/>
          <w:rtlGutter w:val="0"/>
          <w:docGrid w:type="lines" w:linePitch="327" w:charSpace="0"/>
        </w:sectPr>
      </w:pPr>
    </w:p>
    <w:p w14:paraId="1638D6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4</w:t>
      </w:r>
    </w:p>
    <w:p w14:paraId="5D4A4E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default" w:ascii="方正小标宋简体" w:hAnsi="方正小标宋简体" w:eastAsia="方正小标宋简体" w:cs="方正小标宋简体"/>
          <w:bCs/>
          <w:sz w:val="32"/>
          <w:szCs w:val="32"/>
          <w:lang w:val="en-US" w:eastAsia="zh-CN"/>
        </w:rPr>
      </w:pPr>
    </w:p>
    <w:p w14:paraId="6BEB5FDF">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0" w:firstLineChars="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息烽县xx</w:t>
      </w:r>
      <w:r>
        <w:rPr>
          <w:rFonts w:hint="eastAsia" w:ascii="方正小标宋简体" w:hAnsi="方正小标宋简体" w:eastAsia="方正小标宋简体" w:cs="方正小标宋简体"/>
          <w:bCs/>
          <w:sz w:val="44"/>
          <w:szCs w:val="44"/>
        </w:rPr>
        <w:t>年第</w:t>
      </w:r>
      <w:r>
        <w:rPr>
          <w:rFonts w:hint="eastAsia" w:ascii="方正小标宋简体" w:hAnsi="方正小标宋简体" w:eastAsia="方正小标宋简体" w:cs="方正小标宋简体"/>
          <w:bCs/>
          <w:sz w:val="44"/>
          <w:szCs w:val="44"/>
          <w:lang w:eastAsia="zh-CN"/>
        </w:rPr>
        <w:t>x</w:t>
      </w:r>
      <w:r>
        <w:rPr>
          <w:rFonts w:hint="eastAsia" w:ascii="方正小标宋简体" w:hAnsi="方正小标宋简体" w:eastAsia="方正小标宋简体" w:cs="方正小标宋简体"/>
          <w:bCs/>
          <w:sz w:val="44"/>
          <w:szCs w:val="44"/>
        </w:rPr>
        <w:t>期烟草专卖零售许可证</w:t>
      </w:r>
    </w:p>
    <w:p w14:paraId="0B46B30C">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0" w:firstLineChars="0"/>
        <w:jc w:val="center"/>
        <w:textAlignment w:val="auto"/>
        <w:rPr>
          <w:rFonts w:hint="eastAsia" w:ascii="仿宋_GB2312" w:hAnsi="仿宋_GB2312" w:eastAsia="仿宋_GB2312" w:cs="仿宋_GB2312"/>
          <w:bCs/>
          <w:sz w:val="44"/>
          <w:szCs w:val="44"/>
        </w:rPr>
      </w:pPr>
      <w:r>
        <w:rPr>
          <w:rFonts w:hint="eastAsia" w:ascii="方正小标宋简体" w:hAnsi="方正小标宋简体" w:eastAsia="方正小标宋简体" w:cs="方正小标宋简体"/>
          <w:bCs/>
          <w:sz w:val="44"/>
          <w:szCs w:val="44"/>
        </w:rPr>
        <w:t>准予新办情况公告</w:t>
      </w:r>
    </w:p>
    <w:p w14:paraId="17C267D3">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p>
    <w:p w14:paraId="0821B826">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i w:val="0"/>
          <w:iCs w:val="0"/>
          <w:caps w:val="0"/>
          <w:color w:val="222222"/>
          <w:spacing w:val="0"/>
          <w:sz w:val="32"/>
          <w:szCs w:val="32"/>
          <w:shd w:val="clear" w:fill="FFFFFF"/>
        </w:rPr>
      </w:pPr>
      <w:r>
        <w:rPr>
          <w:rFonts w:hint="eastAsia" w:ascii="仿宋_GB2312" w:hAnsi="仿宋_GB2312" w:eastAsia="仿宋_GB2312" w:cs="仿宋_GB2312"/>
          <w:i w:val="0"/>
          <w:iCs w:val="0"/>
          <w:caps w:val="0"/>
          <w:color w:val="222222"/>
          <w:spacing w:val="0"/>
          <w:sz w:val="32"/>
          <w:szCs w:val="32"/>
          <w:shd w:val="clear" w:fill="FFFFFF"/>
          <w:lang w:val="en-US" w:eastAsia="zh-CN"/>
        </w:rPr>
        <w:t>息烽县</w:t>
      </w:r>
      <w:r>
        <w:rPr>
          <w:rFonts w:hint="eastAsia" w:ascii="仿宋_GB2312" w:hAnsi="仿宋_GB2312" w:eastAsia="仿宋_GB2312" w:cs="仿宋_GB2312"/>
          <w:i w:val="0"/>
          <w:iCs w:val="0"/>
          <w:caps w:val="0"/>
          <w:color w:val="222222"/>
          <w:spacing w:val="0"/>
          <w:sz w:val="32"/>
          <w:szCs w:val="32"/>
          <w:shd w:val="clear" w:fill="FFFFFF"/>
        </w:rPr>
        <w:t>广大市民朋友：</w:t>
      </w:r>
    </w:p>
    <w:p w14:paraId="2C85B4B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i w:val="0"/>
          <w:iCs w:val="0"/>
          <w:caps w:val="0"/>
          <w:color w:val="222222"/>
          <w:spacing w:val="0"/>
          <w:sz w:val="32"/>
          <w:szCs w:val="32"/>
          <w:shd w:val="clear" w:fill="FFFFFF"/>
        </w:rPr>
      </w:pPr>
      <w:r>
        <w:rPr>
          <w:rFonts w:hint="eastAsia" w:ascii="仿宋_GB2312" w:hAnsi="仿宋_GB2312" w:eastAsia="仿宋_GB2312" w:cs="仿宋_GB2312"/>
          <w:i w:val="0"/>
          <w:iCs w:val="0"/>
          <w:caps w:val="0"/>
          <w:color w:val="222222"/>
          <w:spacing w:val="0"/>
          <w:sz w:val="32"/>
          <w:szCs w:val="32"/>
          <w:shd w:val="clear" w:fill="FFFFFF"/>
          <w:lang w:val="en-US" w:eastAsia="zh-CN"/>
        </w:rPr>
        <w:t>息烽县xx年第x期</w:t>
      </w:r>
      <w:r>
        <w:rPr>
          <w:rFonts w:hint="eastAsia" w:ascii="仿宋_GB2312" w:hAnsi="仿宋_GB2312" w:eastAsia="仿宋_GB2312" w:cs="仿宋_GB2312"/>
          <w:i w:val="0"/>
          <w:iCs w:val="0"/>
          <w:caps w:val="0"/>
          <w:color w:val="222222"/>
          <w:spacing w:val="0"/>
          <w:sz w:val="32"/>
          <w:szCs w:val="32"/>
          <w:shd w:val="clear" w:fill="FFFFFF"/>
        </w:rPr>
        <w:t>烟草专卖零售许可证办理时间：</w:t>
      </w:r>
      <w:r>
        <w:rPr>
          <w:rFonts w:hint="eastAsia" w:ascii="仿宋_GB2312" w:hAnsi="仿宋_GB2312" w:eastAsia="仿宋_GB2312" w:cs="仿宋_GB2312"/>
          <w:i w:val="0"/>
          <w:iCs w:val="0"/>
          <w:caps w:val="0"/>
          <w:color w:val="222222"/>
          <w:spacing w:val="0"/>
          <w:sz w:val="32"/>
          <w:szCs w:val="32"/>
          <w:shd w:val="clear" w:fill="FFFFFF"/>
          <w:lang w:val="en-US" w:eastAsia="zh-CN"/>
        </w:rPr>
        <w:t>xxxx</w:t>
      </w:r>
      <w:r>
        <w:rPr>
          <w:rFonts w:hint="eastAsia" w:ascii="仿宋_GB2312" w:hAnsi="仿宋_GB2312" w:eastAsia="仿宋_GB2312" w:cs="仿宋_GB2312"/>
          <w:i w:val="0"/>
          <w:iCs w:val="0"/>
          <w:caps w:val="0"/>
          <w:color w:val="222222"/>
          <w:spacing w:val="0"/>
          <w:sz w:val="32"/>
          <w:szCs w:val="32"/>
          <w:shd w:val="clear" w:fill="FFFFFF"/>
        </w:rPr>
        <w:t>年</w:t>
      </w:r>
      <w:r>
        <w:rPr>
          <w:rFonts w:hint="eastAsia" w:ascii="仿宋_GB2312" w:hAnsi="仿宋_GB2312" w:eastAsia="仿宋_GB2312" w:cs="仿宋_GB2312"/>
          <w:i w:val="0"/>
          <w:iCs w:val="0"/>
          <w:caps w:val="0"/>
          <w:color w:val="222222"/>
          <w:spacing w:val="0"/>
          <w:sz w:val="32"/>
          <w:szCs w:val="32"/>
          <w:shd w:val="clear" w:fill="FFFFFF"/>
          <w:lang w:val="en-US" w:eastAsia="zh-CN"/>
        </w:rPr>
        <w:t>xx</w:t>
      </w:r>
      <w:r>
        <w:rPr>
          <w:rFonts w:hint="eastAsia" w:ascii="仿宋_GB2312" w:hAnsi="仿宋_GB2312" w:eastAsia="仿宋_GB2312" w:cs="仿宋_GB2312"/>
          <w:i w:val="0"/>
          <w:iCs w:val="0"/>
          <w:caps w:val="0"/>
          <w:color w:val="222222"/>
          <w:spacing w:val="0"/>
          <w:sz w:val="32"/>
          <w:szCs w:val="32"/>
          <w:shd w:val="clear" w:fill="FFFFFF"/>
        </w:rPr>
        <w:t>月</w:t>
      </w:r>
      <w:r>
        <w:rPr>
          <w:rFonts w:hint="eastAsia" w:ascii="仿宋_GB2312" w:hAnsi="仿宋_GB2312" w:eastAsia="仿宋_GB2312" w:cs="仿宋_GB2312"/>
          <w:i w:val="0"/>
          <w:iCs w:val="0"/>
          <w:caps w:val="0"/>
          <w:color w:val="222222"/>
          <w:spacing w:val="0"/>
          <w:sz w:val="32"/>
          <w:szCs w:val="32"/>
          <w:shd w:val="clear" w:fill="FFFFFF"/>
          <w:lang w:val="en-US" w:eastAsia="zh-CN"/>
        </w:rPr>
        <w:t>xx</w:t>
      </w:r>
      <w:r>
        <w:rPr>
          <w:rFonts w:hint="eastAsia" w:ascii="仿宋_GB2312" w:hAnsi="仿宋_GB2312" w:eastAsia="仿宋_GB2312" w:cs="仿宋_GB2312"/>
          <w:i w:val="0"/>
          <w:iCs w:val="0"/>
          <w:caps w:val="0"/>
          <w:color w:val="222222"/>
          <w:spacing w:val="0"/>
          <w:sz w:val="32"/>
          <w:szCs w:val="32"/>
          <w:shd w:val="clear" w:fill="FFFFFF"/>
        </w:rPr>
        <w:t>日</w:t>
      </w:r>
      <w:r>
        <w:rPr>
          <w:rFonts w:hint="eastAsia" w:ascii="仿宋_GB2312" w:hAnsi="仿宋_GB2312" w:eastAsia="仿宋_GB2312" w:cs="仿宋_GB2312"/>
          <w:i w:val="0"/>
          <w:iCs w:val="0"/>
          <w:caps w:val="0"/>
          <w:color w:val="222222"/>
          <w:spacing w:val="0"/>
          <w:sz w:val="32"/>
          <w:szCs w:val="32"/>
          <w:shd w:val="clear" w:fill="FFFFFF"/>
          <w:lang w:val="en-US" w:eastAsia="zh-CN"/>
        </w:rPr>
        <w:t>xx</w:t>
      </w:r>
      <w:r>
        <w:rPr>
          <w:rFonts w:hint="eastAsia" w:ascii="仿宋_GB2312" w:hAnsi="仿宋_GB2312" w:eastAsia="仿宋_GB2312" w:cs="仿宋_GB2312"/>
          <w:i w:val="0"/>
          <w:iCs w:val="0"/>
          <w:caps w:val="0"/>
          <w:color w:val="222222"/>
          <w:spacing w:val="0"/>
          <w:sz w:val="32"/>
          <w:szCs w:val="32"/>
          <w:shd w:val="clear" w:fill="FFFFFF"/>
        </w:rPr>
        <w:t>时</w:t>
      </w:r>
      <w:r>
        <w:rPr>
          <w:rFonts w:hint="eastAsia" w:ascii="仿宋_GB2312" w:hAnsi="仿宋_GB2312" w:eastAsia="仿宋_GB2312" w:cs="仿宋_GB2312"/>
          <w:i w:val="0"/>
          <w:iCs w:val="0"/>
          <w:caps w:val="0"/>
          <w:color w:val="222222"/>
          <w:spacing w:val="0"/>
          <w:sz w:val="32"/>
          <w:szCs w:val="32"/>
          <w:shd w:val="clear" w:fill="FFFFFF"/>
          <w:lang w:val="en-US" w:eastAsia="zh-CN"/>
        </w:rPr>
        <w:t>xx</w:t>
      </w:r>
      <w:r>
        <w:rPr>
          <w:rFonts w:hint="eastAsia" w:ascii="仿宋_GB2312" w:hAnsi="仿宋_GB2312" w:eastAsia="仿宋_GB2312" w:cs="仿宋_GB2312"/>
          <w:i w:val="0"/>
          <w:iCs w:val="0"/>
          <w:caps w:val="0"/>
          <w:color w:val="222222"/>
          <w:spacing w:val="0"/>
          <w:sz w:val="32"/>
          <w:szCs w:val="32"/>
          <w:shd w:val="clear" w:fill="FFFFFF"/>
        </w:rPr>
        <w:t>分</w:t>
      </w:r>
      <w:r>
        <w:rPr>
          <w:rFonts w:hint="eastAsia" w:ascii="仿宋_GB2312" w:hAnsi="仿宋_GB2312" w:eastAsia="仿宋_GB2312" w:cs="仿宋_GB2312"/>
          <w:i w:val="0"/>
          <w:iCs w:val="0"/>
          <w:caps w:val="0"/>
          <w:color w:val="222222"/>
          <w:spacing w:val="0"/>
          <w:sz w:val="32"/>
          <w:szCs w:val="32"/>
          <w:shd w:val="clear" w:fill="FFFFFF"/>
          <w:lang w:val="en-US" w:eastAsia="zh-CN"/>
        </w:rPr>
        <w:t>xx</w:t>
      </w:r>
      <w:r>
        <w:rPr>
          <w:rFonts w:hint="eastAsia" w:ascii="仿宋_GB2312" w:hAnsi="仿宋_GB2312" w:eastAsia="仿宋_GB2312" w:cs="仿宋_GB2312"/>
          <w:i w:val="0"/>
          <w:iCs w:val="0"/>
          <w:caps w:val="0"/>
          <w:color w:val="222222"/>
          <w:spacing w:val="0"/>
          <w:sz w:val="32"/>
          <w:szCs w:val="32"/>
          <w:shd w:val="clear" w:fill="FFFFFF"/>
        </w:rPr>
        <w:t>秒至</w:t>
      </w:r>
      <w:r>
        <w:rPr>
          <w:rFonts w:hint="eastAsia" w:ascii="仿宋_GB2312" w:hAnsi="仿宋_GB2312" w:eastAsia="仿宋_GB2312" w:cs="仿宋_GB2312"/>
          <w:i w:val="0"/>
          <w:iCs w:val="0"/>
          <w:caps w:val="0"/>
          <w:color w:val="222222"/>
          <w:spacing w:val="0"/>
          <w:sz w:val="32"/>
          <w:szCs w:val="32"/>
          <w:shd w:val="clear" w:fill="FFFFFF"/>
          <w:lang w:val="en-US" w:eastAsia="zh-CN"/>
        </w:rPr>
        <w:t>xxxx</w:t>
      </w:r>
      <w:r>
        <w:rPr>
          <w:rFonts w:hint="eastAsia" w:ascii="仿宋_GB2312" w:hAnsi="仿宋_GB2312" w:eastAsia="仿宋_GB2312" w:cs="仿宋_GB2312"/>
          <w:i w:val="0"/>
          <w:iCs w:val="0"/>
          <w:caps w:val="0"/>
          <w:color w:val="222222"/>
          <w:spacing w:val="0"/>
          <w:sz w:val="32"/>
          <w:szCs w:val="32"/>
          <w:shd w:val="clear" w:fill="FFFFFF"/>
        </w:rPr>
        <w:t>年</w:t>
      </w:r>
      <w:r>
        <w:rPr>
          <w:rFonts w:hint="eastAsia" w:ascii="仿宋_GB2312" w:hAnsi="仿宋_GB2312" w:eastAsia="仿宋_GB2312" w:cs="仿宋_GB2312"/>
          <w:i w:val="0"/>
          <w:iCs w:val="0"/>
          <w:caps w:val="0"/>
          <w:color w:val="222222"/>
          <w:spacing w:val="0"/>
          <w:sz w:val="32"/>
          <w:szCs w:val="32"/>
          <w:shd w:val="clear" w:fill="FFFFFF"/>
          <w:lang w:val="en-US" w:eastAsia="zh-CN"/>
        </w:rPr>
        <w:t>xx</w:t>
      </w:r>
      <w:r>
        <w:rPr>
          <w:rFonts w:hint="eastAsia" w:ascii="仿宋_GB2312" w:hAnsi="仿宋_GB2312" w:eastAsia="仿宋_GB2312" w:cs="仿宋_GB2312"/>
          <w:i w:val="0"/>
          <w:iCs w:val="0"/>
          <w:caps w:val="0"/>
          <w:color w:val="222222"/>
          <w:spacing w:val="0"/>
          <w:sz w:val="32"/>
          <w:szCs w:val="32"/>
          <w:shd w:val="clear" w:fill="FFFFFF"/>
        </w:rPr>
        <w:t>月</w:t>
      </w:r>
      <w:r>
        <w:rPr>
          <w:rFonts w:hint="eastAsia" w:ascii="仿宋_GB2312" w:hAnsi="仿宋_GB2312" w:eastAsia="仿宋_GB2312" w:cs="仿宋_GB2312"/>
          <w:i w:val="0"/>
          <w:iCs w:val="0"/>
          <w:caps w:val="0"/>
          <w:color w:val="222222"/>
          <w:spacing w:val="0"/>
          <w:sz w:val="32"/>
          <w:szCs w:val="32"/>
          <w:shd w:val="clear" w:fill="FFFFFF"/>
          <w:lang w:val="en-US" w:eastAsia="zh-CN"/>
        </w:rPr>
        <w:t>xx</w:t>
      </w:r>
      <w:r>
        <w:rPr>
          <w:rFonts w:hint="eastAsia" w:ascii="仿宋_GB2312" w:hAnsi="仿宋_GB2312" w:eastAsia="仿宋_GB2312" w:cs="仿宋_GB2312"/>
          <w:i w:val="0"/>
          <w:iCs w:val="0"/>
          <w:caps w:val="0"/>
          <w:color w:val="222222"/>
          <w:spacing w:val="0"/>
          <w:sz w:val="32"/>
          <w:szCs w:val="32"/>
          <w:shd w:val="clear" w:fill="FFFFFF"/>
        </w:rPr>
        <w:t>日</w:t>
      </w:r>
      <w:r>
        <w:rPr>
          <w:rFonts w:hint="eastAsia" w:ascii="仿宋_GB2312" w:hAnsi="仿宋_GB2312" w:eastAsia="仿宋_GB2312" w:cs="仿宋_GB2312"/>
          <w:i w:val="0"/>
          <w:iCs w:val="0"/>
          <w:caps w:val="0"/>
          <w:color w:val="222222"/>
          <w:spacing w:val="0"/>
          <w:sz w:val="32"/>
          <w:szCs w:val="32"/>
          <w:shd w:val="clear" w:fill="FFFFFF"/>
          <w:lang w:val="en-US" w:eastAsia="zh-CN"/>
        </w:rPr>
        <w:t>xx</w:t>
      </w:r>
      <w:r>
        <w:rPr>
          <w:rFonts w:hint="eastAsia" w:ascii="仿宋_GB2312" w:hAnsi="仿宋_GB2312" w:eastAsia="仿宋_GB2312" w:cs="仿宋_GB2312"/>
          <w:i w:val="0"/>
          <w:iCs w:val="0"/>
          <w:caps w:val="0"/>
          <w:color w:val="222222"/>
          <w:spacing w:val="0"/>
          <w:sz w:val="32"/>
          <w:szCs w:val="32"/>
          <w:shd w:val="clear" w:fill="FFFFFF"/>
        </w:rPr>
        <w:t>时</w:t>
      </w:r>
      <w:r>
        <w:rPr>
          <w:rFonts w:hint="eastAsia" w:ascii="仿宋_GB2312" w:hAnsi="仿宋_GB2312" w:eastAsia="仿宋_GB2312" w:cs="仿宋_GB2312"/>
          <w:i w:val="0"/>
          <w:iCs w:val="0"/>
          <w:caps w:val="0"/>
          <w:color w:val="222222"/>
          <w:spacing w:val="0"/>
          <w:sz w:val="32"/>
          <w:szCs w:val="32"/>
          <w:shd w:val="clear" w:fill="FFFFFF"/>
          <w:lang w:val="en-US" w:eastAsia="zh-CN"/>
        </w:rPr>
        <w:t>xx</w:t>
      </w:r>
      <w:r>
        <w:rPr>
          <w:rFonts w:hint="eastAsia" w:ascii="仿宋_GB2312" w:hAnsi="仿宋_GB2312" w:eastAsia="仿宋_GB2312" w:cs="仿宋_GB2312"/>
          <w:i w:val="0"/>
          <w:iCs w:val="0"/>
          <w:caps w:val="0"/>
          <w:color w:val="222222"/>
          <w:spacing w:val="0"/>
          <w:sz w:val="32"/>
          <w:szCs w:val="32"/>
          <w:shd w:val="clear" w:fill="FFFFFF"/>
        </w:rPr>
        <w:t>分</w:t>
      </w:r>
      <w:r>
        <w:rPr>
          <w:rFonts w:hint="eastAsia" w:ascii="仿宋_GB2312" w:hAnsi="仿宋_GB2312" w:eastAsia="仿宋_GB2312" w:cs="仿宋_GB2312"/>
          <w:i w:val="0"/>
          <w:iCs w:val="0"/>
          <w:caps w:val="0"/>
          <w:color w:val="222222"/>
          <w:spacing w:val="0"/>
          <w:sz w:val="32"/>
          <w:szCs w:val="32"/>
          <w:shd w:val="clear" w:fill="FFFFFF"/>
          <w:lang w:val="en-US" w:eastAsia="zh-CN"/>
        </w:rPr>
        <w:t>xx</w:t>
      </w:r>
      <w:r>
        <w:rPr>
          <w:rFonts w:hint="eastAsia" w:ascii="仿宋_GB2312" w:hAnsi="仿宋_GB2312" w:eastAsia="仿宋_GB2312" w:cs="仿宋_GB2312"/>
          <w:i w:val="0"/>
          <w:iCs w:val="0"/>
          <w:caps w:val="0"/>
          <w:color w:val="222222"/>
          <w:spacing w:val="0"/>
          <w:sz w:val="32"/>
          <w:szCs w:val="32"/>
          <w:shd w:val="clear" w:fill="FFFFFF"/>
        </w:rPr>
        <w:t>秒。根据《</w:t>
      </w:r>
      <w:r>
        <w:rPr>
          <w:rFonts w:hint="eastAsia" w:ascii="仿宋_GB2312" w:hAnsi="仿宋_GB2312" w:eastAsia="仿宋_GB2312" w:cs="仿宋_GB2312"/>
          <w:i w:val="0"/>
          <w:iCs w:val="0"/>
          <w:caps w:val="0"/>
          <w:color w:val="222222"/>
          <w:spacing w:val="0"/>
          <w:sz w:val="32"/>
          <w:szCs w:val="32"/>
          <w:shd w:val="clear" w:fill="FFFFFF"/>
          <w:lang w:val="en-US" w:eastAsia="zh-CN"/>
        </w:rPr>
        <w:t>息烽县</w:t>
      </w:r>
      <w:r>
        <w:rPr>
          <w:rFonts w:hint="eastAsia" w:ascii="仿宋_GB2312" w:hAnsi="仿宋_GB2312" w:eastAsia="仿宋_GB2312" w:cs="仿宋_GB2312"/>
          <w:i w:val="0"/>
          <w:iCs w:val="0"/>
          <w:caps w:val="0"/>
          <w:color w:val="222222"/>
          <w:spacing w:val="0"/>
          <w:sz w:val="32"/>
          <w:szCs w:val="32"/>
          <w:shd w:val="clear" w:fill="FFFFFF"/>
        </w:rPr>
        <w:t>烟草制品零售点合理布局管理办法》，现将我局</w:t>
      </w:r>
      <w:r>
        <w:rPr>
          <w:rFonts w:hint="eastAsia" w:ascii="仿宋_GB2312" w:hAnsi="仿宋_GB2312" w:eastAsia="仿宋_GB2312" w:cs="仿宋_GB2312"/>
          <w:i w:val="0"/>
          <w:iCs w:val="0"/>
          <w:caps w:val="0"/>
          <w:color w:val="222222"/>
          <w:spacing w:val="0"/>
          <w:sz w:val="32"/>
          <w:szCs w:val="32"/>
          <w:shd w:val="clear" w:fill="FFFFFF"/>
          <w:lang w:val="en-US" w:eastAsia="zh-CN"/>
        </w:rPr>
        <w:t>xxxx</w:t>
      </w:r>
      <w:r>
        <w:rPr>
          <w:rFonts w:hint="eastAsia" w:ascii="仿宋_GB2312" w:hAnsi="仿宋_GB2312" w:eastAsia="仿宋_GB2312" w:cs="仿宋_GB2312"/>
          <w:i w:val="0"/>
          <w:iCs w:val="0"/>
          <w:caps w:val="0"/>
          <w:color w:val="222222"/>
          <w:spacing w:val="0"/>
          <w:sz w:val="32"/>
          <w:szCs w:val="32"/>
          <w:shd w:val="clear" w:fill="FFFFFF"/>
        </w:rPr>
        <w:t>年第</w:t>
      </w:r>
      <w:r>
        <w:rPr>
          <w:rFonts w:hint="eastAsia" w:ascii="仿宋_GB2312" w:hAnsi="仿宋_GB2312" w:eastAsia="仿宋_GB2312" w:cs="仿宋_GB2312"/>
          <w:i w:val="0"/>
          <w:iCs w:val="0"/>
          <w:caps w:val="0"/>
          <w:color w:val="222222"/>
          <w:spacing w:val="0"/>
          <w:sz w:val="32"/>
          <w:szCs w:val="32"/>
          <w:shd w:val="clear" w:fill="FFFFFF"/>
          <w:lang w:val="en-US" w:eastAsia="zh-CN"/>
        </w:rPr>
        <w:t>xx</w:t>
      </w:r>
      <w:r>
        <w:rPr>
          <w:rFonts w:hint="eastAsia" w:ascii="仿宋_GB2312" w:hAnsi="仿宋_GB2312" w:eastAsia="仿宋_GB2312" w:cs="仿宋_GB2312"/>
          <w:i w:val="0"/>
          <w:iCs w:val="0"/>
          <w:caps w:val="0"/>
          <w:color w:val="222222"/>
          <w:spacing w:val="0"/>
          <w:sz w:val="32"/>
          <w:szCs w:val="32"/>
          <w:shd w:val="clear" w:fill="FFFFFF"/>
        </w:rPr>
        <w:t>期烟草专卖零售许可证办理情况及准予新办明细进行公示。</w:t>
      </w:r>
    </w:p>
    <w:p w14:paraId="4D67DF9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p>
    <w:p w14:paraId="7AC0C818">
      <w:pPr>
        <w:keepNext w:val="0"/>
        <w:keepLines w:val="0"/>
        <w:pageBreakBefore w:val="0"/>
        <w:widowControl w:val="0"/>
        <w:kinsoku/>
        <w:wordWrap/>
        <w:overflowPunct/>
        <w:topLinePunct w:val="0"/>
        <w:autoSpaceDE/>
        <w:autoSpaceDN/>
        <w:bidi w:val="0"/>
        <w:adjustRightInd/>
        <w:snapToGrid/>
        <w:spacing w:line="580" w:lineRule="exact"/>
        <w:ind w:left="1918" w:leftChars="304" w:hanging="1280" w:hangingChars="400"/>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附件1：息烽县烟草专卖局xx年第x期烟草专卖零售许可证办理情况公示表</w:t>
      </w:r>
    </w:p>
    <w:p w14:paraId="5BA47B73">
      <w:pPr>
        <w:keepNext w:val="0"/>
        <w:keepLines w:val="0"/>
        <w:pageBreakBefore w:val="0"/>
        <w:widowControl w:val="0"/>
        <w:kinsoku/>
        <w:wordWrap/>
        <w:overflowPunct/>
        <w:topLinePunct w:val="0"/>
        <w:autoSpaceDE/>
        <w:autoSpaceDN/>
        <w:bidi w:val="0"/>
        <w:adjustRightInd/>
        <w:snapToGrid/>
        <w:spacing w:line="580" w:lineRule="exact"/>
        <w:ind w:left="1918" w:leftChars="304" w:hanging="1280" w:hangingChars="400"/>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附件2：息烽县烟草专卖局xx年第x期烟草专卖零售许可证准予新办明细表</w:t>
      </w:r>
    </w:p>
    <w:p w14:paraId="4500B402">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p>
    <w:p w14:paraId="0EEE3F62">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p>
    <w:p w14:paraId="56AF1D57">
      <w:pPr>
        <w:keepNext w:val="0"/>
        <w:keepLines w:val="0"/>
        <w:pageBreakBefore w:val="0"/>
        <w:widowControl w:val="0"/>
        <w:kinsoku/>
        <w:wordWrap/>
        <w:overflowPunct/>
        <w:topLinePunct w:val="0"/>
        <w:autoSpaceDE/>
        <w:autoSpaceDN/>
        <w:bidi w:val="0"/>
        <w:adjustRightInd/>
        <w:snapToGrid/>
        <w:spacing w:line="580" w:lineRule="exact"/>
        <w:ind w:left="4160" w:leftChars="0" w:hanging="4160" w:hangingChars="1300"/>
        <w:jc w:val="righ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息烽县烟草专卖局</w:t>
      </w:r>
    </w:p>
    <w:p w14:paraId="0A803DA4">
      <w:pPr>
        <w:keepNext w:val="0"/>
        <w:keepLines w:val="0"/>
        <w:pageBreakBefore w:val="0"/>
        <w:widowControl w:val="0"/>
        <w:kinsoku/>
        <w:wordWrap/>
        <w:overflowPunct/>
        <w:topLinePunct w:val="0"/>
        <w:autoSpaceDE/>
        <w:autoSpaceDN/>
        <w:bidi w:val="0"/>
        <w:adjustRightInd/>
        <w:snapToGrid/>
        <w:spacing w:line="580" w:lineRule="exact"/>
        <w:ind w:left="0" w:leftChars="0"/>
        <w:jc w:val="right"/>
        <w:textAlignment w:val="auto"/>
        <w:rPr>
          <w:rFonts w:hint="eastAsia" w:ascii="仿宋_GB2312" w:hAnsi="仿宋_GB2312" w:eastAsia="仿宋_GB2312" w:cs="仿宋_GB2312"/>
          <w:i w:val="0"/>
          <w:iCs w:val="0"/>
          <w:caps w:val="0"/>
          <w:color w:val="222222"/>
          <w:spacing w:val="0"/>
          <w:sz w:val="32"/>
          <w:szCs w:val="32"/>
          <w:shd w:val="clear" w:fill="FFFFFF"/>
        </w:rPr>
        <w:sectPr>
          <w:footerReference r:id="rId7" w:type="default"/>
          <w:pgSz w:w="11905" w:h="16838"/>
          <w:pgMar w:top="2098" w:right="1474" w:bottom="1984" w:left="1587" w:header="850" w:footer="1559" w:gutter="0"/>
          <w:paperSrc/>
          <w:pgNumType w:fmt="decimal"/>
          <w:cols w:space="0" w:num="1"/>
          <w:rtlGutter w:val="0"/>
          <w:docGrid w:type="lines" w:linePitch="319" w:charSpace="0"/>
        </w:sectPr>
      </w:pPr>
      <w:r>
        <w:rPr>
          <w:rFonts w:hint="eastAsia" w:ascii="仿宋_GB2312" w:hAnsi="仿宋_GB2312" w:eastAsia="仿宋_GB2312" w:cs="仿宋_GB2312"/>
          <w:i w:val="0"/>
          <w:iCs w:val="0"/>
          <w:caps w:val="0"/>
          <w:color w:val="222222"/>
          <w:spacing w:val="0"/>
          <w:sz w:val="32"/>
          <w:szCs w:val="32"/>
          <w:shd w:val="clear" w:fill="FFFFFF"/>
          <w:lang w:val="en-US" w:eastAsia="zh-CN"/>
        </w:rPr>
        <w:t>xxxx</w:t>
      </w:r>
      <w:r>
        <w:rPr>
          <w:rFonts w:hint="eastAsia" w:ascii="仿宋_GB2312" w:hAnsi="仿宋_GB2312" w:eastAsia="仿宋_GB2312" w:cs="仿宋_GB2312"/>
          <w:i w:val="0"/>
          <w:iCs w:val="0"/>
          <w:caps w:val="0"/>
          <w:color w:val="222222"/>
          <w:spacing w:val="0"/>
          <w:sz w:val="32"/>
          <w:szCs w:val="32"/>
          <w:shd w:val="clear" w:fill="FFFFFF"/>
        </w:rPr>
        <w:t>年</w:t>
      </w:r>
      <w:r>
        <w:rPr>
          <w:rFonts w:hint="eastAsia" w:ascii="仿宋_GB2312" w:hAnsi="仿宋_GB2312" w:eastAsia="仿宋_GB2312" w:cs="仿宋_GB2312"/>
          <w:i w:val="0"/>
          <w:iCs w:val="0"/>
          <w:caps w:val="0"/>
          <w:color w:val="222222"/>
          <w:spacing w:val="0"/>
          <w:sz w:val="32"/>
          <w:szCs w:val="32"/>
          <w:shd w:val="clear" w:fill="FFFFFF"/>
          <w:lang w:val="en-US" w:eastAsia="zh-CN"/>
        </w:rPr>
        <w:t>xx</w:t>
      </w:r>
      <w:r>
        <w:rPr>
          <w:rFonts w:hint="eastAsia" w:ascii="仿宋_GB2312" w:hAnsi="仿宋_GB2312" w:eastAsia="仿宋_GB2312" w:cs="仿宋_GB2312"/>
          <w:i w:val="0"/>
          <w:iCs w:val="0"/>
          <w:caps w:val="0"/>
          <w:color w:val="222222"/>
          <w:spacing w:val="0"/>
          <w:sz w:val="32"/>
          <w:szCs w:val="32"/>
          <w:shd w:val="clear" w:fill="FFFFFF"/>
        </w:rPr>
        <w:t>月</w:t>
      </w:r>
      <w:r>
        <w:rPr>
          <w:rFonts w:hint="eastAsia" w:ascii="仿宋_GB2312" w:hAnsi="仿宋_GB2312" w:eastAsia="仿宋_GB2312" w:cs="仿宋_GB2312"/>
          <w:i w:val="0"/>
          <w:iCs w:val="0"/>
          <w:caps w:val="0"/>
          <w:color w:val="222222"/>
          <w:spacing w:val="0"/>
          <w:sz w:val="32"/>
          <w:szCs w:val="32"/>
          <w:shd w:val="clear" w:fill="FFFFFF"/>
          <w:lang w:val="en-US" w:eastAsia="zh-CN"/>
        </w:rPr>
        <w:t>xx</w:t>
      </w:r>
    </w:p>
    <w:p w14:paraId="6934F81F">
      <w:pPr>
        <w:pStyle w:val="5"/>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ascii="黑体" w:hAnsi="宋体" w:eastAsia="黑体" w:cs="黑体"/>
          <w:color w:val="000000"/>
          <w:sz w:val="31"/>
          <w:szCs w:val="31"/>
        </w:rPr>
        <w:t>附件1</w:t>
      </w:r>
    </w:p>
    <w:p w14:paraId="6CDC379C">
      <w:pPr>
        <w:keepNext w:val="0"/>
        <w:keepLines w:val="0"/>
        <w:pageBreakBefore w:val="0"/>
        <w:kinsoku/>
        <w:wordWrap/>
        <w:overflowPunct/>
        <w:topLinePunct w:val="0"/>
        <w:autoSpaceDE/>
        <w:autoSpaceDN/>
        <w:bidi w:val="0"/>
        <w:adjustRightInd/>
        <w:snapToGrid/>
        <w:spacing w:line="560" w:lineRule="exact"/>
        <w:jc w:val="both"/>
        <w:textAlignment w:val="auto"/>
        <w:rPr>
          <w:rFonts w:ascii="方正小标宋简体" w:hAnsi="方正小标宋简体" w:eastAsia="方正小标宋简体" w:cs="方正小标宋简体"/>
          <w:sz w:val="43"/>
          <w:szCs w:val="43"/>
        </w:rPr>
      </w:pPr>
    </w:p>
    <w:p w14:paraId="79C7087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息烽县</w:t>
      </w:r>
      <w:r>
        <w:rPr>
          <w:rFonts w:ascii="方正小标宋简体" w:hAnsi="方正小标宋简体" w:eastAsia="方正小标宋简体" w:cs="方正小标宋简体"/>
          <w:spacing w:val="8"/>
          <w:sz w:val="44"/>
          <w:szCs w:val="44"/>
        </w:rPr>
        <w:t>烟草专卖局</w:t>
      </w:r>
      <w:r>
        <w:rPr>
          <w:rFonts w:ascii="方正小标宋简体" w:hAnsi="方正小标宋简体" w:eastAsia="方正小标宋简体" w:cs="方正小标宋简体"/>
          <w:sz w:val="44"/>
          <w:szCs w:val="44"/>
        </w:rPr>
        <w:t>xx</w:t>
      </w:r>
      <w:r>
        <w:rPr>
          <w:rFonts w:ascii="方正小标宋简体" w:hAnsi="方正小标宋简体" w:eastAsia="方正小标宋简体" w:cs="方正小标宋简体"/>
          <w:spacing w:val="8"/>
          <w:sz w:val="44"/>
          <w:szCs w:val="44"/>
        </w:rPr>
        <w:t>年第x期</w:t>
      </w:r>
      <w:r>
        <w:rPr>
          <w:rFonts w:ascii="方正小标宋简体" w:hAnsi="方正小标宋简体" w:eastAsia="方正小标宋简体" w:cs="方正小标宋简体"/>
          <w:spacing w:val="9"/>
          <w:sz w:val="44"/>
          <w:szCs w:val="44"/>
        </w:rPr>
        <w:t>烟草专卖零售许可证办理情况公示表</w:t>
      </w:r>
    </w:p>
    <w:tbl>
      <w:tblPr>
        <w:tblStyle w:val="9"/>
        <w:tblW w:w="143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685"/>
        <w:gridCol w:w="1764"/>
        <w:gridCol w:w="2052"/>
        <w:gridCol w:w="2584"/>
        <w:gridCol w:w="1915"/>
        <w:gridCol w:w="2030"/>
        <w:gridCol w:w="1423"/>
      </w:tblGrid>
      <w:tr w14:paraId="5E50D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auto"/>
          <w:trHeight w:val="1142" w:hRule="atLeast"/>
          <w:jc w:val="center"/>
        </w:trPr>
        <w:tc>
          <w:tcPr>
            <w:tcW w:w="859" w:type="dxa"/>
            <w:vAlign w:val="center"/>
          </w:tcPr>
          <w:p w14:paraId="04A523B2">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ascii="黑体" w:hAnsi="黑体" w:eastAsia="黑体" w:cs="黑体"/>
                <w:spacing w:val="-3"/>
                <w:sz w:val="28"/>
                <w:szCs w:val="28"/>
              </w:rPr>
            </w:pPr>
            <w:r>
              <w:rPr>
                <w:rFonts w:ascii="黑体" w:hAnsi="黑体" w:eastAsia="黑体" w:cs="黑体"/>
                <w:spacing w:val="-3"/>
                <w:sz w:val="28"/>
                <w:szCs w:val="28"/>
              </w:rPr>
              <w:t>序号</w:t>
            </w:r>
          </w:p>
        </w:tc>
        <w:tc>
          <w:tcPr>
            <w:tcW w:w="1685" w:type="dxa"/>
            <w:vAlign w:val="center"/>
          </w:tcPr>
          <w:p w14:paraId="5B6791F8">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ascii="黑体" w:hAnsi="黑体" w:eastAsia="黑体" w:cs="黑体"/>
                <w:spacing w:val="-3"/>
                <w:sz w:val="28"/>
                <w:szCs w:val="28"/>
              </w:rPr>
            </w:pPr>
            <w:r>
              <w:rPr>
                <w:rFonts w:ascii="黑体" w:hAnsi="黑体" w:eastAsia="黑体" w:cs="黑体"/>
                <w:spacing w:val="-3"/>
                <w:sz w:val="28"/>
                <w:szCs w:val="28"/>
              </w:rPr>
              <w:t>一级单元格</w:t>
            </w:r>
          </w:p>
        </w:tc>
        <w:tc>
          <w:tcPr>
            <w:tcW w:w="1764" w:type="dxa"/>
            <w:vAlign w:val="center"/>
          </w:tcPr>
          <w:p w14:paraId="6271511F">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ascii="黑体" w:hAnsi="黑体" w:eastAsia="黑体" w:cs="黑体"/>
                <w:spacing w:val="-3"/>
                <w:sz w:val="28"/>
                <w:szCs w:val="28"/>
              </w:rPr>
            </w:pPr>
            <w:r>
              <w:rPr>
                <w:rFonts w:ascii="黑体" w:hAnsi="黑体" w:eastAsia="黑体" w:cs="黑体"/>
                <w:spacing w:val="-3"/>
                <w:sz w:val="28"/>
                <w:szCs w:val="28"/>
              </w:rPr>
              <w:t>二级单元格</w:t>
            </w:r>
          </w:p>
        </w:tc>
        <w:tc>
          <w:tcPr>
            <w:tcW w:w="2052" w:type="dxa"/>
            <w:vAlign w:val="center"/>
          </w:tcPr>
          <w:p w14:paraId="08C7AAEF">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黑体" w:hAnsi="黑体" w:eastAsia="黑体" w:cs="黑体"/>
                <w:spacing w:val="-3"/>
                <w:sz w:val="28"/>
                <w:szCs w:val="28"/>
                <w:lang w:eastAsia="zh-CN"/>
              </w:rPr>
            </w:pPr>
            <w:r>
              <w:rPr>
                <w:rFonts w:ascii="黑体" w:hAnsi="黑体" w:eastAsia="黑体" w:cs="黑体"/>
                <w:spacing w:val="-3"/>
                <w:sz w:val="28"/>
                <w:szCs w:val="28"/>
              </w:rPr>
              <w:t>三级单元格</w:t>
            </w:r>
            <w:r>
              <w:rPr>
                <w:rFonts w:hint="eastAsia" w:ascii="黑体" w:hAnsi="黑体" w:eastAsia="黑体" w:cs="黑体"/>
                <w:spacing w:val="-3"/>
                <w:sz w:val="28"/>
                <w:szCs w:val="28"/>
                <w:lang w:eastAsia="zh-CN"/>
              </w:rPr>
              <w:t>（最小单元格）</w:t>
            </w:r>
          </w:p>
        </w:tc>
        <w:tc>
          <w:tcPr>
            <w:tcW w:w="2584" w:type="dxa"/>
            <w:vAlign w:val="center"/>
          </w:tcPr>
          <w:p w14:paraId="25A86996">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ascii="黑体" w:hAnsi="黑体" w:eastAsia="黑体" w:cs="黑体"/>
                <w:spacing w:val="-3"/>
                <w:sz w:val="28"/>
                <w:szCs w:val="28"/>
              </w:rPr>
            </w:pPr>
            <w:r>
              <w:rPr>
                <w:rFonts w:ascii="黑体" w:hAnsi="黑体" w:eastAsia="黑体" w:cs="黑体"/>
                <w:spacing w:val="-3"/>
                <w:sz w:val="28"/>
                <w:szCs w:val="28"/>
              </w:rPr>
              <w:t>本期可增设零售点</w:t>
            </w:r>
          </w:p>
          <w:p w14:paraId="31963E75">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ascii="黑体" w:hAnsi="黑体" w:eastAsia="黑体" w:cs="黑体"/>
                <w:spacing w:val="-3"/>
                <w:sz w:val="28"/>
                <w:szCs w:val="28"/>
              </w:rPr>
            </w:pPr>
            <w:r>
              <w:rPr>
                <w:rFonts w:ascii="黑体" w:hAnsi="黑体" w:eastAsia="黑体" w:cs="黑体"/>
                <w:spacing w:val="-3"/>
                <w:sz w:val="28"/>
                <w:szCs w:val="28"/>
              </w:rPr>
              <w:t>数量（个）</w:t>
            </w:r>
          </w:p>
        </w:tc>
        <w:tc>
          <w:tcPr>
            <w:tcW w:w="1915" w:type="dxa"/>
            <w:vAlign w:val="center"/>
          </w:tcPr>
          <w:p w14:paraId="44B4A275">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ascii="黑体" w:hAnsi="黑体" w:eastAsia="黑体" w:cs="黑体"/>
                <w:spacing w:val="-3"/>
                <w:sz w:val="28"/>
                <w:szCs w:val="28"/>
              </w:rPr>
            </w:pPr>
            <w:r>
              <w:rPr>
                <w:rFonts w:ascii="黑体" w:hAnsi="黑体" w:eastAsia="黑体" w:cs="黑体"/>
                <w:spacing w:val="-3"/>
                <w:sz w:val="28"/>
                <w:szCs w:val="28"/>
              </w:rPr>
              <w:t>准予新办数量</w:t>
            </w:r>
          </w:p>
          <w:p w14:paraId="1545930F">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ascii="黑体" w:hAnsi="黑体" w:eastAsia="黑体" w:cs="黑体"/>
                <w:spacing w:val="-3"/>
                <w:sz w:val="28"/>
                <w:szCs w:val="28"/>
              </w:rPr>
            </w:pPr>
            <w:r>
              <w:rPr>
                <w:rFonts w:ascii="黑体" w:hAnsi="黑体" w:eastAsia="黑体" w:cs="黑体"/>
                <w:spacing w:val="-3"/>
                <w:sz w:val="28"/>
                <w:szCs w:val="28"/>
              </w:rPr>
              <w:t>（个）</w:t>
            </w:r>
          </w:p>
        </w:tc>
        <w:tc>
          <w:tcPr>
            <w:tcW w:w="2030" w:type="dxa"/>
            <w:vAlign w:val="center"/>
          </w:tcPr>
          <w:p w14:paraId="4EB6583C">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ascii="黑体" w:hAnsi="黑体" w:eastAsia="黑体" w:cs="黑体"/>
                <w:spacing w:val="-3"/>
                <w:sz w:val="28"/>
                <w:szCs w:val="28"/>
              </w:rPr>
            </w:pPr>
            <w:r>
              <w:rPr>
                <w:rFonts w:ascii="黑体" w:hAnsi="黑体" w:eastAsia="黑体" w:cs="黑体"/>
                <w:spacing w:val="-3"/>
                <w:sz w:val="28"/>
                <w:szCs w:val="28"/>
              </w:rPr>
              <w:t>本期末零售点数量（个）</w:t>
            </w:r>
          </w:p>
        </w:tc>
        <w:tc>
          <w:tcPr>
            <w:tcW w:w="1423" w:type="dxa"/>
            <w:vAlign w:val="center"/>
          </w:tcPr>
          <w:p w14:paraId="4FE3D0C5">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ascii="黑体" w:hAnsi="黑体" w:eastAsia="黑体" w:cs="黑体"/>
                <w:spacing w:val="-3"/>
                <w:sz w:val="28"/>
                <w:szCs w:val="28"/>
              </w:rPr>
            </w:pPr>
            <w:r>
              <w:rPr>
                <w:rFonts w:ascii="黑体" w:hAnsi="黑体" w:eastAsia="黑体" w:cs="黑体"/>
                <w:spacing w:val="-3"/>
                <w:sz w:val="28"/>
                <w:szCs w:val="28"/>
              </w:rPr>
              <w:t>备注</w:t>
            </w:r>
          </w:p>
        </w:tc>
      </w:tr>
      <w:tr w14:paraId="79833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auto"/>
          <w:trHeight w:val="564" w:hRule="atLeast"/>
          <w:jc w:val="center"/>
        </w:trPr>
        <w:tc>
          <w:tcPr>
            <w:tcW w:w="859" w:type="dxa"/>
            <w:vMerge w:val="restart"/>
            <w:tcBorders>
              <w:bottom w:val="nil"/>
            </w:tcBorders>
            <w:vAlign w:val="center"/>
          </w:tcPr>
          <w:p w14:paraId="7B51A8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w:t>
            </w:r>
          </w:p>
        </w:tc>
        <w:tc>
          <w:tcPr>
            <w:tcW w:w="1685" w:type="dxa"/>
            <w:vMerge w:val="restart"/>
            <w:tcBorders>
              <w:bottom w:val="nil"/>
            </w:tcBorders>
            <w:vAlign w:val="center"/>
          </w:tcPr>
          <w:p w14:paraId="5D59A1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xx街道/xx乡镇</w:t>
            </w:r>
          </w:p>
        </w:tc>
        <w:tc>
          <w:tcPr>
            <w:tcW w:w="1764" w:type="dxa"/>
            <w:vMerge w:val="restart"/>
            <w:tcBorders>
              <w:bottom w:val="nil"/>
            </w:tcBorders>
            <w:vAlign w:val="center"/>
          </w:tcPr>
          <w:p w14:paraId="4E8006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xx社区/xx行政村</w:t>
            </w:r>
          </w:p>
        </w:tc>
        <w:tc>
          <w:tcPr>
            <w:tcW w:w="2052" w:type="dxa"/>
            <w:vAlign w:val="center"/>
          </w:tcPr>
          <w:p w14:paraId="195B91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xx路段</w:t>
            </w:r>
          </w:p>
        </w:tc>
        <w:tc>
          <w:tcPr>
            <w:tcW w:w="2584" w:type="dxa"/>
            <w:vAlign w:val="center"/>
          </w:tcPr>
          <w:p w14:paraId="4B38334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915" w:type="dxa"/>
            <w:vAlign w:val="center"/>
          </w:tcPr>
          <w:p w14:paraId="43DA30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30" w:type="dxa"/>
            <w:vAlign w:val="center"/>
          </w:tcPr>
          <w:p w14:paraId="6C4CDD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423" w:type="dxa"/>
            <w:vAlign w:val="center"/>
          </w:tcPr>
          <w:p w14:paraId="3F62E4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r>
      <w:tr w14:paraId="7D34D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auto"/>
          <w:trHeight w:val="564" w:hRule="atLeast"/>
          <w:jc w:val="center"/>
        </w:trPr>
        <w:tc>
          <w:tcPr>
            <w:tcW w:w="859" w:type="dxa"/>
            <w:vMerge w:val="continue"/>
            <w:tcBorders>
              <w:top w:val="nil"/>
              <w:bottom w:val="nil"/>
            </w:tcBorders>
            <w:vAlign w:val="center"/>
          </w:tcPr>
          <w:p w14:paraId="0241DE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685" w:type="dxa"/>
            <w:vMerge w:val="continue"/>
            <w:tcBorders>
              <w:top w:val="nil"/>
              <w:bottom w:val="nil"/>
            </w:tcBorders>
            <w:vAlign w:val="center"/>
          </w:tcPr>
          <w:p w14:paraId="7E08BC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764" w:type="dxa"/>
            <w:vMerge w:val="continue"/>
            <w:tcBorders>
              <w:top w:val="nil"/>
              <w:bottom w:val="nil"/>
            </w:tcBorders>
            <w:vAlign w:val="center"/>
          </w:tcPr>
          <w:p w14:paraId="7DDE0F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52" w:type="dxa"/>
            <w:vAlign w:val="center"/>
          </w:tcPr>
          <w:p w14:paraId="0E0B7D2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w:t>
            </w:r>
            <w:r>
              <w:rPr>
                <w:rFonts w:hint="eastAsia" w:ascii="仿宋" w:hAnsi="仿宋" w:eastAsia="仿宋" w:cs="仿宋"/>
                <w:kern w:val="2"/>
                <w:sz w:val="28"/>
                <w:szCs w:val="28"/>
                <w:lang w:val="en-US" w:eastAsia="zh-CN" w:bidi="ar-SA"/>
              </w:rPr>
              <w:t>村民组</w:t>
            </w:r>
          </w:p>
        </w:tc>
        <w:tc>
          <w:tcPr>
            <w:tcW w:w="2584" w:type="dxa"/>
            <w:vAlign w:val="center"/>
          </w:tcPr>
          <w:p w14:paraId="28539D4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915" w:type="dxa"/>
            <w:vAlign w:val="center"/>
          </w:tcPr>
          <w:p w14:paraId="7F2ABC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30" w:type="dxa"/>
            <w:vAlign w:val="center"/>
          </w:tcPr>
          <w:p w14:paraId="66EC426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423" w:type="dxa"/>
            <w:vAlign w:val="center"/>
          </w:tcPr>
          <w:p w14:paraId="39924D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r>
      <w:tr w14:paraId="03104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auto"/>
          <w:trHeight w:val="564" w:hRule="atLeast"/>
          <w:jc w:val="center"/>
        </w:trPr>
        <w:tc>
          <w:tcPr>
            <w:tcW w:w="859" w:type="dxa"/>
            <w:vMerge w:val="continue"/>
            <w:tcBorders>
              <w:top w:val="nil"/>
              <w:bottom w:val="nil"/>
            </w:tcBorders>
            <w:vAlign w:val="center"/>
          </w:tcPr>
          <w:p w14:paraId="61334D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685" w:type="dxa"/>
            <w:vMerge w:val="continue"/>
            <w:tcBorders>
              <w:top w:val="nil"/>
              <w:bottom w:val="nil"/>
            </w:tcBorders>
            <w:vAlign w:val="center"/>
          </w:tcPr>
          <w:p w14:paraId="144810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764" w:type="dxa"/>
            <w:vMerge w:val="continue"/>
            <w:tcBorders>
              <w:top w:val="nil"/>
            </w:tcBorders>
            <w:vAlign w:val="center"/>
          </w:tcPr>
          <w:p w14:paraId="49E1A31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52" w:type="dxa"/>
            <w:vAlign w:val="center"/>
          </w:tcPr>
          <w:p w14:paraId="03D578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w:t>
            </w:r>
            <w:r>
              <w:rPr>
                <w:rFonts w:hint="eastAsia" w:ascii="仿宋" w:hAnsi="仿宋" w:eastAsia="仿宋" w:cs="仿宋"/>
                <w:kern w:val="2"/>
                <w:sz w:val="28"/>
                <w:szCs w:val="28"/>
                <w:lang w:val="en-US" w:eastAsia="zh-CN" w:bidi="ar-SA"/>
              </w:rPr>
              <w:t>村民组</w:t>
            </w:r>
          </w:p>
        </w:tc>
        <w:tc>
          <w:tcPr>
            <w:tcW w:w="2584" w:type="dxa"/>
            <w:vAlign w:val="center"/>
          </w:tcPr>
          <w:p w14:paraId="2CBDF0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915" w:type="dxa"/>
            <w:vAlign w:val="center"/>
          </w:tcPr>
          <w:p w14:paraId="47C9014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30" w:type="dxa"/>
            <w:vAlign w:val="center"/>
          </w:tcPr>
          <w:p w14:paraId="4DBEA73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423" w:type="dxa"/>
            <w:vAlign w:val="center"/>
          </w:tcPr>
          <w:p w14:paraId="3391747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r>
      <w:tr w14:paraId="3B8DC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auto"/>
          <w:trHeight w:val="564" w:hRule="atLeast"/>
          <w:jc w:val="center"/>
        </w:trPr>
        <w:tc>
          <w:tcPr>
            <w:tcW w:w="859" w:type="dxa"/>
            <w:vMerge w:val="continue"/>
            <w:tcBorders>
              <w:top w:val="nil"/>
              <w:bottom w:val="nil"/>
            </w:tcBorders>
            <w:vAlign w:val="center"/>
          </w:tcPr>
          <w:p w14:paraId="66B492E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685" w:type="dxa"/>
            <w:vMerge w:val="continue"/>
            <w:tcBorders>
              <w:top w:val="nil"/>
              <w:bottom w:val="nil"/>
            </w:tcBorders>
            <w:vAlign w:val="center"/>
          </w:tcPr>
          <w:p w14:paraId="44EBA4D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764" w:type="dxa"/>
            <w:vMerge w:val="restart"/>
            <w:tcBorders>
              <w:bottom w:val="nil"/>
            </w:tcBorders>
            <w:vAlign w:val="center"/>
          </w:tcPr>
          <w:p w14:paraId="6AE3EC2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xx社区/xx行政村</w:t>
            </w:r>
          </w:p>
        </w:tc>
        <w:tc>
          <w:tcPr>
            <w:tcW w:w="2052" w:type="dxa"/>
            <w:vAlign w:val="center"/>
          </w:tcPr>
          <w:p w14:paraId="483C2FE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xx路段</w:t>
            </w:r>
          </w:p>
        </w:tc>
        <w:tc>
          <w:tcPr>
            <w:tcW w:w="2584" w:type="dxa"/>
            <w:vAlign w:val="center"/>
          </w:tcPr>
          <w:p w14:paraId="00A704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915" w:type="dxa"/>
            <w:vAlign w:val="center"/>
          </w:tcPr>
          <w:p w14:paraId="4BE0812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30" w:type="dxa"/>
            <w:vAlign w:val="center"/>
          </w:tcPr>
          <w:p w14:paraId="54759A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423" w:type="dxa"/>
            <w:vAlign w:val="center"/>
          </w:tcPr>
          <w:p w14:paraId="3471168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r>
      <w:tr w14:paraId="2595C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auto"/>
          <w:trHeight w:val="564" w:hRule="atLeast"/>
          <w:jc w:val="center"/>
        </w:trPr>
        <w:tc>
          <w:tcPr>
            <w:tcW w:w="859" w:type="dxa"/>
            <w:vMerge w:val="continue"/>
            <w:tcBorders>
              <w:top w:val="nil"/>
              <w:bottom w:val="nil"/>
            </w:tcBorders>
            <w:vAlign w:val="center"/>
          </w:tcPr>
          <w:p w14:paraId="4E5EFB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685" w:type="dxa"/>
            <w:vMerge w:val="continue"/>
            <w:tcBorders>
              <w:top w:val="nil"/>
              <w:bottom w:val="nil"/>
            </w:tcBorders>
            <w:vAlign w:val="center"/>
          </w:tcPr>
          <w:p w14:paraId="30623DE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764" w:type="dxa"/>
            <w:vMerge w:val="continue"/>
            <w:tcBorders>
              <w:top w:val="nil"/>
              <w:bottom w:val="nil"/>
            </w:tcBorders>
            <w:vAlign w:val="center"/>
          </w:tcPr>
          <w:p w14:paraId="5A7441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52" w:type="dxa"/>
            <w:vAlign w:val="center"/>
          </w:tcPr>
          <w:p w14:paraId="219C944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w:t>
            </w:r>
            <w:r>
              <w:rPr>
                <w:rFonts w:hint="eastAsia" w:ascii="仿宋" w:hAnsi="仿宋" w:eastAsia="仿宋" w:cs="仿宋"/>
                <w:kern w:val="2"/>
                <w:sz w:val="28"/>
                <w:szCs w:val="28"/>
                <w:lang w:val="en-US" w:eastAsia="zh-CN" w:bidi="ar-SA"/>
              </w:rPr>
              <w:t>村民组</w:t>
            </w:r>
          </w:p>
        </w:tc>
        <w:tc>
          <w:tcPr>
            <w:tcW w:w="2584" w:type="dxa"/>
            <w:vAlign w:val="center"/>
          </w:tcPr>
          <w:p w14:paraId="0F0CF32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915" w:type="dxa"/>
            <w:vAlign w:val="center"/>
          </w:tcPr>
          <w:p w14:paraId="1293CE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30" w:type="dxa"/>
            <w:vAlign w:val="center"/>
          </w:tcPr>
          <w:p w14:paraId="275EE4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423" w:type="dxa"/>
            <w:vAlign w:val="center"/>
          </w:tcPr>
          <w:p w14:paraId="3F42568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r>
      <w:tr w14:paraId="5F0F3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auto"/>
          <w:trHeight w:val="564" w:hRule="atLeast"/>
          <w:jc w:val="center"/>
        </w:trPr>
        <w:tc>
          <w:tcPr>
            <w:tcW w:w="859" w:type="dxa"/>
            <w:vMerge w:val="continue"/>
            <w:tcBorders>
              <w:top w:val="nil"/>
            </w:tcBorders>
            <w:vAlign w:val="center"/>
          </w:tcPr>
          <w:p w14:paraId="0307EF4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685" w:type="dxa"/>
            <w:vMerge w:val="continue"/>
            <w:tcBorders>
              <w:top w:val="nil"/>
            </w:tcBorders>
            <w:vAlign w:val="center"/>
          </w:tcPr>
          <w:p w14:paraId="1B2C860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764" w:type="dxa"/>
            <w:vMerge w:val="continue"/>
            <w:tcBorders>
              <w:top w:val="nil"/>
            </w:tcBorders>
            <w:vAlign w:val="center"/>
          </w:tcPr>
          <w:p w14:paraId="0F8BA7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52" w:type="dxa"/>
            <w:vAlign w:val="center"/>
          </w:tcPr>
          <w:p w14:paraId="11E553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w:t>
            </w:r>
            <w:r>
              <w:rPr>
                <w:rFonts w:hint="eastAsia" w:ascii="仿宋" w:hAnsi="仿宋" w:eastAsia="仿宋" w:cs="仿宋"/>
                <w:kern w:val="2"/>
                <w:sz w:val="28"/>
                <w:szCs w:val="28"/>
                <w:lang w:val="en-US" w:eastAsia="zh-CN" w:bidi="ar-SA"/>
              </w:rPr>
              <w:t>村民组</w:t>
            </w:r>
          </w:p>
        </w:tc>
        <w:tc>
          <w:tcPr>
            <w:tcW w:w="2584" w:type="dxa"/>
            <w:vAlign w:val="center"/>
          </w:tcPr>
          <w:p w14:paraId="6065532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915" w:type="dxa"/>
            <w:vAlign w:val="center"/>
          </w:tcPr>
          <w:p w14:paraId="1867DB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30" w:type="dxa"/>
            <w:vAlign w:val="center"/>
          </w:tcPr>
          <w:p w14:paraId="526172A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423" w:type="dxa"/>
            <w:vAlign w:val="center"/>
          </w:tcPr>
          <w:p w14:paraId="4AD7E8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r>
      <w:tr w14:paraId="557BC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auto"/>
          <w:trHeight w:val="564" w:hRule="atLeast"/>
          <w:jc w:val="center"/>
        </w:trPr>
        <w:tc>
          <w:tcPr>
            <w:tcW w:w="859" w:type="dxa"/>
            <w:vMerge w:val="restart"/>
            <w:tcBorders>
              <w:bottom w:val="nil"/>
            </w:tcBorders>
            <w:vAlign w:val="center"/>
          </w:tcPr>
          <w:p w14:paraId="62493C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w:t>
            </w:r>
          </w:p>
        </w:tc>
        <w:tc>
          <w:tcPr>
            <w:tcW w:w="1685" w:type="dxa"/>
            <w:vMerge w:val="restart"/>
            <w:tcBorders>
              <w:bottom w:val="nil"/>
            </w:tcBorders>
            <w:vAlign w:val="center"/>
          </w:tcPr>
          <w:p w14:paraId="38A71B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xx街道/xx</w:t>
            </w:r>
          </w:p>
          <w:p w14:paraId="3A0688D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乡镇</w:t>
            </w:r>
          </w:p>
        </w:tc>
        <w:tc>
          <w:tcPr>
            <w:tcW w:w="1764" w:type="dxa"/>
            <w:vMerge w:val="restart"/>
            <w:tcBorders>
              <w:bottom w:val="nil"/>
            </w:tcBorders>
            <w:vAlign w:val="center"/>
          </w:tcPr>
          <w:p w14:paraId="14D3EF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xx社区/xx行政村</w:t>
            </w:r>
          </w:p>
        </w:tc>
        <w:tc>
          <w:tcPr>
            <w:tcW w:w="2052" w:type="dxa"/>
            <w:vAlign w:val="center"/>
          </w:tcPr>
          <w:p w14:paraId="1A92D44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xx路段</w:t>
            </w:r>
          </w:p>
        </w:tc>
        <w:tc>
          <w:tcPr>
            <w:tcW w:w="2584" w:type="dxa"/>
            <w:vAlign w:val="center"/>
          </w:tcPr>
          <w:p w14:paraId="2D6D98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915" w:type="dxa"/>
            <w:vAlign w:val="center"/>
          </w:tcPr>
          <w:p w14:paraId="0F6BB2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30" w:type="dxa"/>
            <w:vAlign w:val="center"/>
          </w:tcPr>
          <w:p w14:paraId="74B328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423" w:type="dxa"/>
            <w:vAlign w:val="center"/>
          </w:tcPr>
          <w:p w14:paraId="28CDCBA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r>
      <w:tr w14:paraId="3DC92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auto"/>
          <w:trHeight w:val="564" w:hRule="atLeast"/>
          <w:jc w:val="center"/>
        </w:trPr>
        <w:tc>
          <w:tcPr>
            <w:tcW w:w="859" w:type="dxa"/>
            <w:vMerge w:val="continue"/>
            <w:tcBorders>
              <w:top w:val="nil"/>
              <w:bottom w:val="nil"/>
            </w:tcBorders>
            <w:vAlign w:val="center"/>
          </w:tcPr>
          <w:p w14:paraId="185646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685" w:type="dxa"/>
            <w:vMerge w:val="continue"/>
            <w:tcBorders>
              <w:top w:val="nil"/>
              <w:bottom w:val="nil"/>
            </w:tcBorders>
            <w:vAlign w:val="center"/>
          </w:tcPr>
          <w:p w14:paraId="11C532D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764" w:type="dxa"/>
            <w:vMerge w:val="continue"/>
            <w:tcBorders>
              <w:top w:val="nil"/>
              <w:bottom w:val="nil"/>
            </w:tcBorders>
            <w:vAlign w:val="center"/>
          </w:tcPr>
          <w:p w14:paraId="7921C20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52" w:type="dxa"/>
            <w:vAlign w:val="center"/>
          </w:tcPr>
          <w:p w14:paraId="06CE379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w:t>
            </w:r>
            <w:r>
              <w:rPr>
                <w:rFonts w:hint="eastAsia" w:ascii="仿宋" w:hAnsi="仿宋" w:eastAsia="仿宋" w:cs="仿宋"/>
                <w:kern w:val="2"/>
                <w:sz w:val="28"/>
                <w:szCs w:val="28"/>
                <w:lang w:val="en-US" w:eastAsia="zh-CN" w:bidi="ar-SA"/>
              </w:rPr>
              <w:t>村民组</w:t>
            </w:r>
          </w:p>
        </w:tc>
        <w:tc>
          <w:tcPr>
            <w:tcW w:w="2584" w:type="dxa"/>
            <w:vAlign w:val="center"/>
          </w:tcPr>
          <w:p w14:paraId="7B599E9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915" w:type="dxa"/>
            <w:vAlign w:val="center"/>
          </w:tcPr>
          <w:p w14:paraId="06E9E0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30" w:type="dxa"/>
            <w:vAlign w:val="center"/>
          </w:tcPr>
          <w:p w14:paraId="093387E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423" w:type="dxa"/>
            <w:vAlign w:val="center"/>
          </w:tcPr>
          <w:p w14:paraId="04AF0FA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r>
      <w:tr w14:paraId="58C24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auto"/>
          <w:trHeight w:val="564" w:hRule="atLeast"/>
          <w:jc w:val="center"/>
        </w:trPr>
        <w:tc>
          <w:tcPr>
            <w:tcW w:w="859" w:type="dxa"/>
            <w:vMerge w:val="continue"/>
            <w:tcBorders>
              <w:top w:val="nil"/>
              <w:bottom w:val="nil"/>
            </w:tcBorders>
            <w:vAlign w:val="center"/>
          </w:tcPr>
          <w:p w14:paraId="7B800B8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685" w:type="dxa"/>
            <w:vMerge w:val="continue"/>
            <w:tcBorders>
              <w:top w:val="nil"/>
              <w:bottom w:val="nil"/>
            </w:tcBorders>
            <w:vAlign w:val="center"/>
          </w:tcPr>
          <w:p w14:paraId="319A931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764" w:type="dxa"/>
            <w:vMerge w:val="continue"/>
            <w:tcBorders>
              <w:top w:val="nil"/>
              <w:bottom w:val="nil"/>
            </w:tcBorders>
            <w:vAlign w:val="center"/>
          </w:tcPr>
          <w:p w14:paraId="744E24E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52" w:type="dxa"/>
            <w:vAlign w:val="center"/>
          </w:tcPr>
          <w:p w14:paraId="3816B9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w:t>
            </w:r>
            <w:r>
              <w:rPr>
                <w:rFonts w:hint="eastAsia" w:ascii="仿宋" w:hAnsi="仿宋" w:eastAsia="仿宋" w:cs="仿宋"/>
                <w:kern w:val="2"/>
                <w:sz w:val="28"/>
                <w:szCs w:val="28"/>
                <w:lang w:val="en-US" w:eastAsia="zh-CN" w:bidi="ar-SA"/>
              </w:rPr>
              <w:t>村民组</w:t>
            </w:r>
          </w:p>
        </w:tc>
        <w:tc>
          <w:tcPr>
            <w:tcW w:w="2584" w:type="dxa"/>
            <w:vAlign w:val="center"/>
          </w:tcPr>
          <w:p w14:paraId="1EF307A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915" w:type="dxa"/>
            <w:vAlign w:val="center"/>
          </w:tcPr>
          <w:p w14:paraId="1DA090A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30" w:type="dxa"/>
            <w:vAlign w:val="center"/>
          </w:tcPr>
          <w:p w14:paraId="10C360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423" w:type="dxa"/>
            <w:vAlign w:val="center"/>
          </w:tcPr>
          <w:p w14:paraId="5A8CEB1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r>
      <w:tr w14:paraId="44AC7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auto"/>
          <w:trHeight w:val="566" w:hRule="atLeast"/>
          <w:jc w:val="center"/>
        </w:trPr>
        <w:tc>
          <w:tcPr>
            <w:tcW w:w="859" w:type="dxa"/>
            <w:vMerge w:val="continue"/>
            <w:tcBorders>
              <w:top w:val="nil"/>
            </w:tcBorders>
            <w:vAlign w:val="center"/>
          </w:tcPr>
          <w:p w14:paraId="25FB56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685" w:type="dxa"/>
            <w:vMerge w:val="continue"/>
            <w:tcBorders>
              <w:top w:val="nil"/>
            </w:tcBorders>
            <w:vAlign w:val="center"/>
          </w:tcPr>
          <w:p w14:paraId="634FB9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764" w:type="dxa"/>
            <w:vMerge w:val="continue"/>
            <w:tcBorders>
              <w:top w:val="nil"/>
            </w:tcBorders>
            <w:vAlign w:val="center"/>
          </w:tcPr>
          <w:p w14:paraId="7DDF9D7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52" w:type="dxa"/>
            <w:vAlign w:val="center"/>
          </w:tcPr>
          <w:p w14:paraId="4FE36D7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xx大学</w:t>
            </w:r>
          </w:p>
        </w:tc>
        <w:tc>
          <w:tcPr>
            <w:tcW w:w="2584" w:type="dxa"/>
            <w:vAlign w:val="center"/>
          </w:tcPr>
          <w:p w14:paraId="1272B9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915" w:type="dxa"/>
            <w:vAlign w:val="center"/>
          </w:tcPr>
          <w:p w14:paraId="674AFCE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30" w:type="dxa"/>
            <w:vAlign w:val="center"/>
          </w:tcPr>
          <w:p w14:paraId="5F28EC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423" w:type="dxa"/>
            <w:vAlign w:val="center"/>
          </w:tcPr>
          <w:p w14:paraId="506213D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r>
      <w:tr w14:paraId="4200D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After w:w="0" w:type="auto"/>
          <w:trHeight w:val="568" w:hRule="atLeast"/>
          <w:jc w:val="center"/>
        </w:trPr>
        <w:tc>
          <w:tcPr>
            <w:tcW w:w="859" w:type="dxa"/>
            <w:vMerge w:val="restart"/>
            <w:tcBorders>
              <w:bottom w:val="nil"/>
            </w:tcBorders>
            <w:vAlign w:val="center"/>
          </w:tcPr>
          <w:p w14:paraId="0B2140E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685" w:type="dxa"/>
            <w:vMerge w:val="restart"/>
            <w:tcBorders>
              <w:bottom w:val="nil"/>
            </w:tcBorders>
            <w:vAlign w:val="center"/>
          </w:tcPr>
          <w:p w14:paraId="72641F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764" w:type="dxa"/>
            <w:vMerge w:val="restart"/>
            <w:tcBorders>
              <w:bottom w:val="nil"/>
            </w:tcBorders>
            <w:vAlign w:val="center"/>
          </w:tcPr>
          <w:p w14:paraId="5E0662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xx社区/xx行政村</w:t>
            </w:r>
          </w:p>
        </w:tc>
        <w:tc>
          <w:tcPr>
            <w:tcW w:w="2052" w:type="dxa"/>
            <w:vAlign w:val="center"/>
          </w:tcPr>
          <w:p w14:paraId="4050AF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xx路段</w:t>
            </w:r>
          </w:p>
        </w:tc>
        <w:tc>
          <w:tcPr>
            <w:tcW w:w="2584" w:type="dxa"/>
            <w:vAlign w:val="center"/>
          </w:tcPr>
          <w:p w14:paraId="04E05CA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915" w:type="dxa"/>
            <w:vAlign w:val="center"/>
          </w:tcPr>
          <w:p w14:paraId="7D83B38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30" w:type="dxa"/>
            <w:vAlign w:val="center"/>
          </w:tcPr>
          <w:p w14:paraId="1897D22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423" w:type="dxa"/>
            <w:vAlign w:val="center"/>
          </w:tcPr>
          <w:p w14:paraId="1A5F1D2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r>
      <w:tr w14:paraId="774A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After w:w="0" w:type="auto"/>
          <w:trHeight w:val="564" w:hRule="atLeast"/>
          <w:jc w:val="center"/>
        </w:trPr>
        <w:tc>
          <w:tcPr>
            <w:tcW w:w="859" w:type="dxa"/>
            <w:vMerge w:val="continue"/>
            <w:tcBorders>
              <w:top w:val="nil"/>
              <w:bottom w:val="nil"/>
            </w:tcBorders>
            <w:vAlign w:val="center"/>
          </w:tcPr>
          <w:p w14:paraId="2CEA1DE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685" w:type="dxa"/>
            <w:vMerge w:val="continue"/>
            <w:tcBorders>
              <w:top w:val="nil"/>
              <w:bottom w:val="nil"/>
            </w:tcBorders>
            <w:vAlign w:val="center"/>
          </w:tcPr>
          <w:p w14:paraId="3F044C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764" w:type="dxa"/>
            <w:vMerge w:val="continue"/>
            <w:tcBorders>
              <w:top w:val="nil"/>
              <w:bottom w:val="nil"/>
            </w:tcBorders>
            <w:vAlign w:val="center"/>
          </w:tcPr>
          <w:p w14:paraId="5AA6FE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52" w:type="dxa"/>
            <w:vAlign w:val="center"/>
          </w:tcPr>
          <w:p w14:paraId="308E79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w:t>
            </w:r>
            <w:r>
              <w:rPr>
                <w:rFonts w:hint="eastAsia" w:ascii="仿宋" w:hAnsi="仿宋" w:eastAsia="仿宋" w:cs="仿宋"/>
                <w:kern w:val="2"/>
                <w:sz w:val="28"/>
                <w:szCs w:val="28"/>
                <w:lang w:val="en-US" w:eastAsia="zh-CN" w:bidi="ar-SA"/>
              </w:rPr>
              <w:t>村民组</w:t>
            </w:r>
          </w:p>
        </w:tc>
        <w:tc>
          <w:tcPr>
            <w:tcW w:w="2584" w:type="dxa"/>
            <w:vAlign w:val="center"/>
          </w:tcPr>
          <w:p w14:paraId="495CD6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915" w:type="dxa"/>
            <w:vAlign w:val="center"/>
          </w:tcPr>
          <w:p w14:paraId="3E1A1A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30" w:type="dxa"/>
            <w:vAlign w:val="center"/>
          </w:tcPr>
          <w:p w14:paraId="07D754E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423" w:type="dxa"/>
            <w:vAlign w:val="center"/>
          </w:tcPr>
          <w:p w14:paraId="45BEFCB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r>
      <w:tr w14:paraId="418B7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After w:w="0" w:type="auto"/>
          <w:trHeight w:val="564" w:hRule="atLeast"/>
          <w:jc w:val="center"/>
        </w:trPr>
        <w:tc>
          <w:tcPr>
            <w:tcW w:w="859" w:type="dxa"/>
            <w:vMerge w:val="continue"/>
            <w:tcBorders>
              <w:top w:val="nil"/>
            </w:tcBorders>
            <w:vAlign w:val="center"/>
          </w:tcPr>
          <w:p w14:paraId="34BE06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685" w:type="dxa"/>
            <w:vMerge w:val="continue"/>
            <w:tcBorders>
              <w:top w:val="nil"/>
            </w:tcBorders>
            <w:vAlign w:val="center"/>
          </w:tcPr>
          <w:p w14:paraId="6E22D3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764" w:type="dxa"/>
            <w:vMerge w:val="continue"/>
            <w:tcBorders>
              <w:top w:val="nil"/>
            </w:tcBorders>
            <w:vAlign w:val="center"/>
          </w:tcPr>
          <w:p w14:paraId="3BD83F4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52" w:type="dxa"/>
            <w:vAlign w:val="center"/>
          </w:tcPr>
          <w:p w14:paraId="6593C8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xx</w:t>
            </w:r>
            <w:r>
              <w:rPr>
                <w:rFonts w:hint="eastAsia" w:ascii="仿宋" w:hAnsi="仿宋" w:eastAsia="仿宋" w:cs="仿宋"/>
                <w:kern w:val="2"/>
                <w:sz w:val="28"/>
                <w:szCs w:val="28"/>
                <w:lang w:val="en-US" w:eastAsia="zh-CN" w:bidi="ar-SA"/>
              </w:rPr>
              <w:t>村民组</w:t>
            </w:r>
          </w:p>
        </w:tc>
        <w:tc>
          <w:tcPr>
            <w:tcW w:w="2584" w:type="dxa"/>
            <w:vAlign w:val="center"/>
          </w:tcPr>
          <w:p w14:paraId="793796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915" w:type="dxa"/>
            <w:vAlign w:val="center"/>
          </w:tcPr>
          <w:p w14:paraId="7A2116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30" w:type="dxa"/>
            <w:vAlign w:val="center"/>
          </w:tcPr>
          <w:p w14:paraId="5139731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423" w:type="dxa"/>
            <w:vAlign w:val="center"/>
          </w:tcPr>
          <w:p w14:paraId="0ECE998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r>
      <w:tr w14:paraId="43CC3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After w:w="0" w:type="auto"/>
          <w:trHeight w:val="568" w:hRule="atLeast"/>
          <w:jc w:val="center"/>
        </w:trPr>
        <w:tc>
          <w:tcPr>
            <w:tcW w:w="859" w:type="dxa"/>
            <w:vAlign w:val="center"/>
          </w:tcPr>
          <w:p w14:paraId="7B8E81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合计</w:t>
            </w:r>
          </w:p>
        </w:tc>
        <w:tc>
          <w:tcPr>
            <w:tcW w:w="1685" w:type="dxa"/>
            <w:vAlign w:val="center"/>
          </w:tcPr>
          <w:p w14:paraId="7274ED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764" w:type="dxa"/>
            <w:vAlign w:val="center"/>
          </w:tcPr>
          <w:p w14:paraId="18793BA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52" w:type="dxa"/>
            <w:vAlign w:val="center"/>
          </w:tcPr>
          <w:p w14:paraId="187C44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584" w:type="dxa"/>
            <w:vAlign w:val="center"/>
          </w:tcPr>
          <w:p w14:paraId="447FE3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915" w:type="dxa"/>
            <w:vAlign w:val="center"/>
          </w:tcPr>
          <w:p w14:paraId="58056F4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2030" w:type="dxa"/>
            <w:vAlign w:val="center"/>
          </w:tcPr>
          <w:p w14:paraId="4329FAF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c>
          <w:tcPr>
            <w:tcW w:w="1423" w:type="dxa"/>
            <w:vAlign w:val="center"/>
          </w:tcPr>
          <w:p w14:paraId="299B213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2"/>
                <w:sz w:val="28"/>
                <w:szCs w:val="28"/>
                <w:lang w:val="en-US" w:eastAsia="zh-CN" w:bidi="ar-SA"/>
              </w:rPr>
            </w:pPr>
          </w:p>
        </w:tc>
      </w:tr>
    </w:tbl>
    <w:p w14:paraId="30DE9A85">
      <w:pPr>
        <w:pStyle w:val="5"/>
        <w:keepNext w:val="0"/>
        <w:keepLines w:val="0"/>
        <w:widowControl/>
        <w:suppressLineNumbers w:val="0"/>
        <w:rPr>
          <w:rFonts w:ascii="黑体" w:hAnsi="宋体" w:eastAsia="黑体" w:cs="黑体"/>
          <w:color w:val="222222"/>
          <w:sz w:val="31"/>
          <w:szCs w:val="31"/>
        </w:rPr>
      </w:pPr>
    </w:p>
    <w:p w14:paraId="1B20F01D">
      <w:pPr>
        <w:pStyle w:val="5"/>
        <w:keepNext w:val="0"/>
        <w:keepLines w:val="0"/>
        <w:widowControl/>
        <w:suppressLineNumbers w:val="0"/>
        <w:rPr>
          <w:rFonts w:ascii="黑体" w:hAnsi="宋体" w:eastAsia="黑体" w:cs="黑体"/>
          <w:color w:val="000000"/>
          <w:sz w:val="31"/>
          <w:szCs w:val="31"/>
        </w:rPr>
        <w:sectPr>
          <w:pgSz w:w="16838" w:h="11905" w:orient="landscape"/>
          <w:pgMar w:top="1587" w:right="2098" w:bottom="1474" w:left="1984" w:header="850" w:footer="1559" w:gutter="0"/>
          <w:paperSrc/>
          <w:pgNumType w:fmt="decimal"/>
          <w:cols w:space="0" w:num="1"/>
          <w:rtlGutter w:val="0"/>
          <w:docGrid w:type="lines" w:linePitch="327" w:charSpace="0"/>
        </w:sectPr>
      </w:pPr>
    </w:p>
    <w:p w14:paraId="01C33A1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0EFD44B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4F2F062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lang w:eastAsia="zh-CN"/>
        </w:rPr>
        <w:t>息烽县</w:t>
      </w:r>
      <w:r>
        <w:rPr>
          <w:rFonts w:hint="eastAsia" w:ascii="方正小标宋简体" w:hAnsi="方正小标宋简体" w:eastAsia="方正小标宋简体" w:cs="方正小标宋简体"/>
          <w:sz w:val="44"/>
          <w:szCs w:val="44"/>
        </w:rPr>
        <w:t>烟草专卖局x年第x期烟草专卖零售许可证准予新办明细表</w:t>
      </w:r>
    </w:p>
    <w:tbl>
      <w:tblPr>
        <w:tblStyle w:val="7"/>
        <w:tblW w:w="14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679"/>
        <w:gridCol w:w="1520"/>
        <w:gridCol w:w="1560"/>
        <w:gridCol w:w="1349"/>
        <w:gridCol w:w="2136"/>
        <w:gridCol w:w="1816"/>
        <w:gridCol w:w="1816"/>
        <w:gridCol w:w="1194"/>
        <w:gridCol w:w="613"/>
      </w:tblGrid>
      <w:tr w14:paraId="4069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9" w:type="dxa"/>
            <w:noWrap w:val="0"/>
            <w:vAlign w:val="center"/>
          </w:tcPr>
          <w:p w14:paraId="5BA1AE2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rPr>
              <w:t>序号</w:t>
            </w:r>
          </w:p>
        </w:tc>
        <w:tc>
          <w:tcPr>
            <w:tcW w:w="1679" w:type="dxa"/>
            <w:noWrap w:val="0"/>
            <w:vAlign w:val="center"/>
          </w:tcPr>
          <w:p w14:paraId="37238B3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rPr>
              <w:t>所属三级单元格</w:t>
            </w:r>
          </w:p>
        </w:tc>
        <w:tc>
          <w:tcPr>
            <w:tcW w:w="1520" w:type="dxa"/>
            <w:noWrap w:val="0"/>
            <w:vAlign w:val="center"/>
          </w:tcPr>
          <w:p w14:paraId="542EAD0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rPr>
              <w:t>企业名称</w:t>
            </w:r>
            <w:r>
              <w:rPr>
                <w:rFonts w:hint="eastAsia" w:ascii="黑体" w:hAnsi="黑体" w:eastAsia="黑体" w:cs="黑体"/>
                <w:bCs/>
                <w:sz w:val="32"/>
                <w:szCs w:val="32"/>
                <w:lang w:eastAsia="zh-CN"/>
              </w:rPr>
              <w:t>（字号名称）</w:t>
            </w:r>
          </w:p>
        </w:tc>
        <w:tc>
          <w:tcPr>
            <w:tcW w:w="1560" w:type="dxa"/>
            <w:noWrap w:val="0"/>
            <w:vAlign w:val="center"/>
          </w:tcPr>
          <w:p w14:paraId="4298659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lang w:eastAsia="zh-CN"/>
              </w:rPr>
              <w:t>负责人</w:t>
            </w:r>
            <w:r>
              <w:rPr>
                <w:rFonts w:hint="eastAsia" w:ascii="黑体" w:hAnsi="黑体" w:eastAsia="黑体" w:cs="黑体"/>
                <w:bCs/>
                <w:sz w:val="32"/>
                <w:szCs w:val="32"/>
                <w:lang w:val="en-US" w:eastAsia="zh-CN"/>
              </w:rPr>
              <w:t>（经营者）</w:t>
            </w:r>
          </w:p>
        </w:tc>
        <w:tc>
          <w:tcPr>
            <w:tcW w:w="1349" w:type="dxa"/>
            <w:noWrap w:val="0"/>
            <w:vAlign w:val="center"/>
          </w:tcPr>
          <w:p w14:paraId="48CA2C4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rPr>
              <w:t>经营地址</w:t>
            </w:r>
          </w:p>
        </w:tc>
        <w:tc>
          <w:tcPr>
            <w:tcW w:w="2136" w:type="dxa"/>
            <w:noWrap w:val="0"/>
            <w:vAlign w:val="center"/>
          </w:tcPr>
          <w:p w14:paraId="56DC7B7A">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lang w:eastAsia="zh-CN"/>
              </w:rPr>
              <w:t>收到</w:t>
            </w:r>
            <w:r>
              <w:rPr>
                <w:rFonts w:hint="eastAsia" w:ascii="黑体" w:hAnsi="黑体" w:eastAsia="黑体" w:cs="黑体"/>
                <w:bCs/>
                <w:sz w:val="32"/>
                <w:szCs w:val="32"/>
              </w:rPr>
              <w:t>申请时间</w:t>
            </w:r>
          </w:p>
        </w:tc>
        <w:tc>
          <w:tcPr>
            <w:tcW w:w="1816" w:type="dxa"/>
            <w:noWrap w:val="0"/>
            <w:vAlign w:val="center"/>
          </w:tcPr>
          <w:p w14:paraId="76FF2A4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rPr>
              <w:t>受理时间</w:t>
            </w:r>
          </w:p>
        </w:tc>
        <w:tc>
          <w:tcPr>
            <w:tcW w:w="1816" w:type="dxa"/>
            <w:noWrap w:val="0"/>
            <w:vAlign w:val="center"/>
          </w:tcPr>
          <w:p w14:paraId="3386C14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lang w:eastAsia="zh-CN"/>
              </w:rPr>
              <w:t>决定</w:t>
            </w:r>
            <w:r>
              <w:rPr>
                <w:rFonts w:hint="eastAsia" w:ascii="黑体" w:hAnsi="黑体" w:eastAsia="黑体" w:cs="黑体"/>
                <w:bCs/>
                <w:sz w:val="32"/>
                <w:szCs w:val="32"/>
              </w:rPr>
              <w:t>时间</w:t>
            </w:r>
          </w:p>
        </w:tc>
        <w:tc>
          <w:tcPr>
            <w:tcW w:w="1194" w:type="dxa"/>
            <w:noWrap w:val="0"/>
            <w:vAlign w:val="center"/>
          </w:tcPr>
          <w:p w14:paraId="4E0CC70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rPr>
              <w:t>是否属于特殊情形办理</w:t>
            </w:r>
          </w:p>
        </w:tc>
        <w:tc>
          <w:tcPr>
            <w:tcW w:w="613" w:type="dxa"/>
            <w:noWrap w:val="0"/>
            <w:vAlign w:val="center"/>
          </w:tcPr>
          <w:p w14:paraId="7EDDF3A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rPr>
              <w:t>备注</w:t>
            </w:r>
          </w:p>
        </w:tc>
      </w:tr>
      <w:tr w14:paraId="5DE9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9" w:type="dxa"/>
            <w:noWrap w:val="0"/>
            <w:vAlign w:val="center"/>
          </w:tcPr>
          <w:p w14:paraId="37EF215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w:t>
            </w:r>
          </w:p>
        </w:tc>
        <w:tc>
          <w:tcPr>
            <w:tcW w:w="1679" w:type="dxa"/>
            <w:shd w:val="clear" w:color="auto" w:fill="auto"/>
            <w:noWrap w:val="0"/>
            <w:vAlign w:val="center"/>
          </w:tcPr>
          <w:p w14:paraId="26921C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kern w:val="2"/>
                <w:sz w:val="32"/>
                <w:szCs w:val="32"/>
                <w:vertAlign w:val="baseline"/>
                <w:lang w:val="en-US" w:eastAsia="zh-CN" w:bidi="ar-SA"/>
              </w:rPr>
            </w:pPr>
            <w:r>
              <w:rPr>
                <w:rFonts w:hint="eastAsia" w:ascii="仿宋_GB2312" w:hAnsi="仿宋_GB2312" w:eastAsia="仿宋_GB2312" w:cs="仿宋_GB2312"/>
                <w:bCs/>
                <w:sz w:val="32"/>
                <w:szCs w:val="32"/>
                <w:lang w:eastAsia="zh-CN"/>
              </w:rPr>
              <w:t>xx</w:t>
            </w:r>
            <w:r>
              <w:rPr>
                <w:rFonts w:hint="eastAsia" w:ascii="仿宋_GB2312" w:hAnsi="仿宋_GB2312" w:eastAsia="仿宋_GB2312" w:cs="仿宋_GB2312"/>
                <w:bCs/>
                <w:sz w:val="32"/>
                <w:szCs w:val="32"/>
              </w:rPr>
              <w:t>路段</w:t>
            </w:r>
          </w:p>
        </w:tc>
        <w:tc>
          <w:tcPr>
            <w:tcW w:w="1520" w:type="dxa"/>
            <w:noWrap w:val="0"/>
            <w:vAlign w:val="center"/>
          </w:tcPr>
          <w:p w14:paraId="579AB2A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Axxx</w:t>
            </w:r>
          </w:p>
        </w:tc>
        <w:tc>
          <w:tcPr>
            <w:tcW w:w="1560" w:type="dxa"/>
            <w:noWrap w:val="0"/>
            <w:vAlign w:val="center"/>
          </w:tcPr>
          <w:p w14:paraId="142705B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Axxx</w:t>
            </w:r>
          </w:p>
        </w:tc>
        <w:tc>
          <w:tcPr>
            <w:tcW w:w="1349" w:type="dxa"/>
            <w:noWrap w:val="0"/>
            <w:vAlign w:val="center"/>
          </w:tcPr>
          <w:p w14:paraId="1C4D2BC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Axxx</w:t>
            </w:r>
          </w:p>
        </w:tc>
        <w:tc>
          <w:tcPr>
            <w:tcW w:w="2136" w:type="dxa"/>
            <w:shd w:val="clear" w:color="auto" w:fill="auto"/>
            <w:noWrap w:val="0"/>
            <w:vAlign w:val="center"/>
          </w:tcPr>
          <w:p w14:paraId="319666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2024-10-16 09:00:34:158</w:t>
            </w:r>
          </w:p>
        </w:tc>
        <w:tc>
          <w:tcPr>
            <w:tcW w:w="1816" w:type="dxa"/>
            <w:noWrap w:val="0"/>
            <w:vAlign w:val="center"/>
          </w:tcPr>
          <w:p w14:paraId="6D600B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Cs/>
                <w:sz w:val="32"/>
                <w:szCs w:val="32"/>
              </w:rPr>
            </w:pPr>
            <w:r>
              <w:rPr>
                <w:rFonts w:hint="eastAsia" w:ascii="仿宋_GB2312" w:hAnsi="仿宋_GB2312" w:eastAsia="仿宋_GB2312" w:cs="仿宋_GB2312"/>
                <w:i w:val="0"/>
                <w:iCs w:val="0"/>
                <w:color w:val="000000"/>
                <w:kern w:val="0"/>
                <w:sz w:val="32"/>
                <w:szCs w:val="32"/>
                <w:u w:val="none"/>
                <w:lang w:val="en-US" w:eastAsia="zh-CN" w:bidi="ar"/>
              </w:rPr>
              <w:t>2024-10-16 14:31:28</w:t>
            </w:r>
          </w:p>
        </w:tc>
        <w:tc>
          <w:tcPr>
            <w:tcW w:w="1816" w:type="dxa"/>
            <w:noWrap w:val="0"/>
            <w:vAlign w:val="center"/>
          </w:tcPr>
          <w:p w14:paraId="46F3F6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Cs/>
                <w:sz w:val="32"/>
                <w:szCs w:val="32"/>
              </w:rPr>
            </w:pPr>
            <w:r>
              <w:rPr>
                <w:rFonts w:hint="eastAsia" w:ascii="仿宋_GB2312" w:hAnsi="仿宋_GB2312" w:eastAsia="仿宋_GB2312" w:cs="仿宋_GB2312"/>
                <w:i w:val="0"/>
                <w:iCs w:val="0"/>
                <w:color w:val="000000"/>
                <w:kern w:val="0"/>
                <w:sz w:val="32"/>
                <w:szCs w:val="32"/>
                <w:u w:val="none"/>
                <w:lang w:val="en-US" w:eastAsia="zh-CN" w:bidi="ar"/>
              </w:rPr>
              <w:t>2024-10-24</w:t>
            </w:r>
          </w:p>
        </w:tc>
        <w:tc>
          <w:tcPr>
            <w:tcW w:w="1194" w:type="dxa"/>
            <w:noWrap w:val="0"/>
            <w:vAlign w:val="center"/>
          </w:tcPr>
          <w:p w14:paraId="10907D5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否</w:t>
            </w:r>
          </w:p>
        </w:tc>
        <w:tc>
          <w:tcPr>
            <w:tcW w:w="613" w:type="dxa"/>
            <w:noWrap w:val="0"/>
            <w:vAlign w:val="top"/>
          </w:tcPr>
          <w:p w14:paraId="19BC70F2">
            <w:pPr>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rPr>
                <w:rFonts w:hint="eastAsia" w:ascii="仿宋_GB2312" w:hAnsi="仿宋_GB2312" w:eastAsia="仿宋_GB2312" w:cs="仿宋_GB2312"/>
                <w:bCs/>
                <w:sz w:val="32"/>
                <w:szCs w:val="32"/>
              </w:rPr>
            </w:pPr>
          </w:p>
        </w:tc>
      </w:tr>
      <w:tr w14:paraId="7C21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9" w:type="dxa"/>
            <w:noWrap w:val="0"/>
            <w:vAlign w:val="center"/>
          </w:tcPr>
          <w:p w14:paraId="1994178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w:t>
            </w:r>
          </w:p>
        </w:tc>
        <w:tc>
          <w:tcPr>
            <w:tcW w:w="1679" w:type="dxa"/>
            <w:noWrap w:val="0"/>
            <w:vAlign w:val="center"/>
          </w:tcPr>
          <w:p w14:paraId="61E7287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xx村民组</w:t>
            </w:r>
          </w:p>
        </w:tc>
        <w:tc>
          <w:tcPr>
            <w:tcW w:w="1520" w:type="dxa"/>
            <w:noWrap w:val="0"/>
            <w:vAlign w:val="center"/>
          </w:tcPr>
          <w:p w14:paraId="583112C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Bxxx</w:t>
            </w:r>
          </w:p>
        </w:tc>
        <w:tc>
          <w:tcPr>
            <w:tcW w:w="1560" w:type="dxa"/>
            <w:noWrap w:val="0"/>
            <w:vAlign w:val="center"/>
          </w:tcPr>
          <w:p w14:paraId="5F24EF4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Bxxx</w:t>
            </w:r>
          </w:p>
        </w:tc>
        <w:tc>
          <w:tcPr>
            <w:tcW w:w="1349" w:type="dxa"/>
            <w:noWrap w:val="0"/>
            <w:vAlign w:val="center"/>
          </w:tcPr>
          <w:p w14:paraId="4629A49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Bxxx</w:t>
            </w:r>
          </w:p>
        </w:tc>
        <w:tc>
          <w:tcPr>
            <w:tcW w:w="2136" w:type="dxa"/>
            <w:shd w:val="clear" w:color="auto" w:fill="auto"/>
            <w:noWrap w:val="0"/>
            <w:vAlign w:val="center"/>
          </w:tcPr>
          <w:p w14:paraId="465EB6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2024-10-16 09:00:37</w:t>
            </w:r>
          </w:p>
        </w:tc>
        <w:tc>
          <w:tcPr>
            <w:tcW w:w="1816" w:type="dxa"/>
            <w:noWrap w:val="0"/>
            <w:vAlign w:val="center"/>
          </w:tcPr>
          <w:p w14:paraId="2AD511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Cs/>
                <w:sz w:val="32"/>
                <w:szCs w:val="32"/>
              </w:rPr>
            </w:pPr>
            <w:r>
              <w:rPr>
                <w:rFonts w:hint="eastAsia" w:ascii="仿宋_GB2312" w:hAnsi="仿宋_GB2312" w:eastAsia="仿宋_GB2312" w:cs="仿宋_GB2312"/>
                <w:i w:val="0"/>
                <w:iCs w:val="0"/>
                <w:color w:val="000000"/>
                <w:kern w:val="0"/>
                <w:sz w:val="32"/>
                <w:szCs w:val="32"/>
                <w:u w:val="none"/>
                <w:lang w:val="en-US" w:eastAsia="zh-CN" w:bidi="ar"/>
              </w:rPr>
              <w:t>2024-10-16 14:27:37</w:t>
            </w:r>
          </w:p>
        </w:tc>
        <w:tc>
          <w:tcPr>
            <w:tcW w:w="1816" w:type="dxa"/>
            <w:noWrap w:val="0"/>
            <w:vAlign w:val="center"/>
          </w:tcPr>
          <w:p w14:paraId="49AE1F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Cs/>
                <w:sz w:val="32"/>
                <w:szCs w:val="32"/>
              </w:rPr>
            </w:pPr>
            <w:r>
              <w:rPr>
                <w:rFonts w:hint="eastAsia" w:ascii="仿宋_GB2312" w:hAnsi="仿宋_GB2312" w:eastAsia="仿宋_GB2312" w:cs="仿宋_GB2312"/>
                <w:i w:val="0"/>
                <w:iCs w:val="0"/>
                <w:color w:val="000000"/>
                <w:kern w:val="0"/>
                <w:sz w:val="32"/>
                <w:szCs w:val="32"/>
                <w:u w:val="none"/>
                <w:lang w:val="en-US" w:eastAsia="zh-CN" w:bidi="ar"/>
              </w:rPr>
              <w:t>2024-10-24</w:t>
            </w:r>
          </w:p>
        </w:tc>
        <w:tc>
          <w:tcPr>
            <w:tcW w:w="1194" w:type="dxa"/>
            <w:noWrap w:val="0"/>
            <w:vAlign w:val="center"/>
          </w:tcPr>
          <w:p w14:paraId="1464168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是</w:t>
            </w:r>
          </w:p>
        </w:tc>
        <w:tc>
          <w:tcPr>
            <w:tcW w:w="613" w:type="dxa"/>
            <w:noWrap w:val="0"/>
            <w:vAlign w:val="top"/>
          </w:tcPr>
          <w:p w14:paraId="62E6FCC3">
            <w:pPr>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rPr>
                <w:rFonts w:hint="eastAsia" w:ascii="仿宋_GB2312" w:hAnsi="仿宋_GB2312" w:eastAsia="仿宋_GB2312" w:cs="仿宋_GB2312"/>
                <w:bCs/>
                <w:sz w:val="32"/>
                <w:szCs w:val="32"/>
              </w:rPr>
            </w:pPr>
          </w:p>
        </w:tc>
      </w:tr>
      <w:tr w14:paraId="135A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9" w:type="dxa"/>
            <w:noWrap w:val="0"/>
            <w:vAlign w:val="center"/>
          </w:tcPr>
          <w:p w14:paraId="53C9F2A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w:t>
            </w:r>
          </w:p>
        </w:tc>
        <w:tc>
          <w:tcPr>
            <w:tcW w:w="1679" w:type="dxa"/>
            <w:noWrap w:val="0"/>
            <w:vAlign w:val="center"/>
          </w:tcPr>
          <w:p w14:paraId="2BB4218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xx</w:t>
            </w:r>
            <w:r>
              <w:rPr>
                <w:rFonts w:hint="eastAsia" w:ascii="仿宋_GB2312" w:hAnsi="仿宋_GB2312" w:eastAsia="仿宋_GB2312" w:cs="仿宋_GB2312"/>
                <w:bCs/>
                <w:sz w:val="32"/>
                <w:szCs w:val="32"/>
              </w:rPr>
              <w:t>路段</w:t>
            </w:r>
          </w:p>
        </w:tc>
        <w:tc>
          <w:tcPr>
            <w:tcW w:w="1520" w:type="dxa"/>
            <w:noWrap w:val="0"/>
            <w:vAlign w:val="center"/>
          </w:tcPr>
          <w:p w14:paraId="2BC1F1C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Cxxx</w:t>
            </w:r>
          </w:p>
        </w:tc>
        <w:tc>
          <w:tcPr>
            <w:tcW w:w="1560" w:type="dxa"/>
            <w:noWrap w:val="0"/>
            <w:vAlign w:val="center"/>
          </w:tcPr>
          <w:p w14:paraId="5FEDCCB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Cxxx</w:t>
            </w:r>
          </w:p>
        </w:tc>
        <w:tc>
          <w:tcPr>
            <w:tcW w:w="1349" w:type="dxa"/>
            <w:noWrap w:val="0"/>
            <w:vAlign w:val="center"/>
          </w:tcPr>
          <w:p w14:paraId="530F362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Cxxx</w:t>
            </w:r>
          </w:p>
        </w:tc>
        <w:tc>
          <w:tcPr>
            <w:tcW w:w="2136" w:type="dxa"/>
            <w:shd w:val="clear" w:color="auto" w:fill="auto"/>
            <w:noWrap w:val="0"/>
            <w:vAlign w:val="center"/>
          </w:tcPr>
          <w:p w14:paraId="42150C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2024-10-16 09:03:34</w:t>
            </w:r>
          </w:p>
        </w:tc>
        <w:tc>
          <w:tcPr>
            <w:tcW w:w="1816" w:type="dxa"/>
            <w:noWrap w:val="0"/>
            <w:vAlign w:val="center"/>
          </w:tcPr>
          <w:p w14:paraId="42F203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Cs/>
                <w:sz w:val="32"/>
                <w:szCs w:val="32"/>
              </w:rPr>
            </w:pPr>
            <w:r>
              <w:rPr>
                <w:rFonts w:hint="eastAsia" w:ascii="仿宋_GB2312" w:hAnsi="仿宋_GB2312" w:eastAsia="仿宋_GB2312" w:cs="仿宋_GB2312"/>
                <w:i w:val="0"/>
                <w:iCs w:val="0"/>
                <w:color w:val="000000"/>
                <w:kern w:val="0"/>
                <w:sz w:val="32"/>
                <w:szCs w:val="32"/>
                <w:u w:val="none"/>
                <w:lang w:val="en-US" w:eastAsia="zh-CN" w:bidi="ar"/>
              </w:rPr>
              <w:t>2024-10-16 15:58:50</w:t>
            </w:r>
          </w:p>
        </w:tc>
        <w:tc>
          <w:tcPr>
            <w:tcW w:w="1816" w:type="dxa"/>
            <w:noWrap w:val="0"/>
            <w:vAlign w:val="center"/>
          </w:tcPr>
          <w:p w14:paraId="6B23B8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Cs/>
                <w:sz w:val="32"/>
                <w:szCs w:val="32"/>
              </w:rPr>
            </w:pPr>
            <w:r>
              <w:rPr>
                <w:rFonts w:hint="eastAsia" w:ascii="仿宋_GB2312" w:hAnsi="仿宋_GB2312" w:eastAsia="仿宋_GB2312" w:cs="仿宋_GB2312"/>
                <w:i w:val="0"/>
                <w:iCs w:val="0"/>
                <w:color w:val="000000"/>
                <w:kern w:val="0"/>
                <w:sz w:val="32"/>
                <w:szCs w:val="32"/>
                <w:u w:val="none"/>
                <w:lang w:val="en-US" w:eastAsia="zh-CN" w:bidi="ar"/>
              </w:rPr>
              <w:t>2024-10-24</w:t>
            </w:r>
          </w:p>
        </w:tc>
        <w:tc>
          <w:tcPr>
            <w:tcW w:w="1194" w:type="dxa"/>
            <w:noWrap w:val="0"/>
            <w:vAlign w:val="center"/>
          </w:tcPr>
          <w:p w14:paraId="44BD2B3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否</w:t>
            </w:r>
          </w:p>
        </w:tc>
        <w:tc>
          <w:tcPr>
            <w:tcW w:w="613" w:type="dxa"/>
            <w:noWrap w:val="0"/>
            <w:vAlign w:val="top"/>
          </w:tcPr>
          <w:p w14:paraId="290CA8C0">
            <w:pPr>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rPr>
                <w:rFonts w:hint="eastAsia" w:ascii="仿宋_GB2312" w:hAnsi="仿宋_GB2312" w:eastAsia="仿宋_GB2312" w:cs="仿宋_GB2312"/>
                <w:bCs/>
                <w:sz w:val="32"/>
                <w:szCs w:val="32"/>
              </w:rPr>
            </w:pPr>
          </w:p>
        </w:tc>
      </w:tr>
      <w:tr w14:paraId="5AA2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9" w:type="dxa"/>
            <w:noWrap w:val="0"/>
            <w:vAlign w:val="center"/>
          </w:tcPr>
          <w:p w14:paraId="1DE063E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w:t>
            </w:r>
          </w:p>
        </w:tc>
        <w:tc>
          <w:tcPr>
            <w:tcW w:w="1679" w:type="dxa"/>
            <w:shd w:val="clear" w:color="auto" w:fill="auto"/>
            <w:noWrap w:val="0"/>
            <w:vAlign w:val="center"/>
          </w:tcPr>
          <w:p w14:paraId="177202E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kern w:val="2"/>
                <w:sz w:val="32"/>
                <w:szCs w:val="32"/>
                <w:vertAlign w:val="baseline"/>
                <w:lang w:val="en-US" w:eastAsia="zh-CN" w:bidi="ar-SA"/>
              </w:rPr>
            </w:pPr>
            <w:r>
              <w:rPr>
                <w:rFonts w:hint="eastAsia" w:ascii="仿宋_GB2312" w:hAnsi="仿宋_GB2312" w:eastAsia="仿宋_GB2312" w:cs="仿宋_GB2312"/>
                <w:bCs/>
                <w:sz w:val="32"/>
                <w:szCs w:val="32"/>
                <w:lang w:eastAsia="zh-CN"/>
              </w:rPr>
              <w:t>xx村民组</w:t>
            </w:r>
          </w:p>
        </w:tc>
        <w:tc>
          <w:tcPr>
            <w:tcW w:w="1520" w:type="dxa"/>
            <w:noWrap w:val="0"/>
            <w:vAlign w:val="center"/>
          </w:tcPr>
          <w:p w14:paraId="1F3D19C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Dxxx</w:t>
            </w:r>
          </w:p>
        </w:tc>
        <w:tc>
          <w:tcPr>
            <w:tcW w:w="1560" w:type="dxa"/>
            <w:noWrap w:val="0"/>
            <w:vAlign w:val="center"/>
          </w:tcPr>
          <w:p w14:paraId="1F41C45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Dxxx</w:t>
            </w:r>
          </w:p>
        </w:tc>
        <w:tc>
          <w:tcPr>
            <w:tcW w:w="1349" w:type="dxa"/>
            <w:noWrap w:val="0"/>
            <w:vAlign w:val="center"/>
          </w:tcPr>
          <w:p w14:paraId="03B0717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Dxxx</w:t>
            </w:r>
          </w:p>
        </w:tc>
        <w:tc>
          <w:tcPr>
            <w:tcW w:w="2136" w:type="dxa"/>
            <w:shd w:val="clear" w:color="auto" w:fill="auto"/>
            <w:noWrap w:val="0"/>
            <w:vAlign w:val="center"/>
          </w:tcPr>
          <w:p w14:paraId="15AFDA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2024-10-16 09:03:37</w:t>
            </w:r>
          </w:p>
        </w:tc>
        <w:tc>
          <w:tcPr>
            <w:tcW w:w="1816" w:type="dxa"/>
            <w:noWrap w:val="0"/>
            <w:vAlign w:val="center"/>
          </w:tcPr>
          <w:p w14:paraId="5EF206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Cs/>
                <w:sz w:val="32"/>
                <w:szCs w:val="32"/>
              </w:rPr>
            </w:pPr>
            <w:r>
              <w:rPr>
                <w:rFonts w:hint="eastAsia" w:ascii="仿宋_GB2312" w:hAnsi="仿宋_GB2312" w:eastAsia="仿宋_GB2312" w:cs="仿宋_GB2312"/>
                <w:i w:val="0"/>
                <w:iCs w:val="0"/>
                <w:color w:val="000000"/>
                <w:kern w:val="0"/>
                <w:sz w:val="32"/>
                <w:szCs w:val="32"/>
                <w:u w:val="none"/>
                <w:lang w:val="en-US" w:eastAsia="zh-CN" w:bidi="ar"/>
              </w:rPr>
              <w:t>2024-10-16 16:04:19</w:t>
            </w:r>
          </w:p>
        </w:tc>
        <w:tc>
          <w:tcPr>
            <w:tcW w:w="1816" w:type="dxa"/>
            <w:noWrap w:val="0"/>
            <w:vAlign w:val="center"/>
          </w:tcPr>
          <w:p w14:paraId="771B2C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Cs/>
                <w:sz w:val="32"/>
                <w:szCs w:val="32"/>
              </w:rPr>
            </w:pPr>
            <w:r>
              <w:rPr>
                <w:rFonts w:hint="eastAsia" w:ascii="仿宋_GB2312" w:hAnsi="仿宋_GB2312" w:eastAsia="仿宋_GB2312" w:cs="仿宋_GB2312"/>
                <w:i w:val="0"/>
                <w:iCs w:val="0"/>
                <w:color w:val="000000"/>
                <w:kern w:val="0"/>
                <w:sz w:val="32"/>
                <w:szCs w:val="32"/>
                <w:u w:val="none"/>
                <w:lang w:val="en-US" w:eastAsia="zh-CN" w:bidi="ar"/>
              </w:rPr>
              <w:t>2024-10-24</w:t>
            </w:r>
          </w:p>
        </w:tc>
        <w:tc>
          <w:tcPr>
            <w:tcW w:w="1194" w:type="dxa"/>
            <w:noWrap w:val="0"/>
            <w:vAlign w:val="center"/>
          </w:tcPr>
          <w:p w14:paraId="5808D65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否</w:t>
            </w:r>
          </w:p>
        </w:tc>
        <w:tc>
          <w:tcPr>
            <w:tcW w:w="613" w:type="dxa"/>
            <w:noWrap w:val="0"/>
            <w:vAlign w:val="top"/>
          </w:tcPr>
          <w:p w14:paraId="5F255D5C">
            <w:pPr>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rPr>
                <w:rFonts w:hint="eastAsia" w:ascii="仿宋_GB2312" w:hAnsi="仿宋_GB2312" w:eastAsia="仿宋_GB2312" w:cs="仿宋_GB2312"/>
                <w:bCs/>
                <w:sz w:val="32"/>
                <w:szCs w:val="32"/>
              </w:rPr>
            </w:pPr>
          </w:p>
        </w:tc>
      </w:tr>
      <w:tr w14:paraId="0F34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9" w:type="dxa"/>
            <w:noWrap w:val="0"/>
            <w:vAlign w:val="center"/>
          </w:tcPr>
          <w:p w14:paraId="484A57D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w:t>
            </w:r>
          </w:p>
        </w:tc>
        <w:tc>
          <w:tcPr>
            <w:tcW w:w="1679" w:type="dxa"/>
            <w:noWrap w:val="0"/>
            <w:vAlign w:val="center"/>
          </w:tcPr>
          <w:p w14:paraId="13F3DF4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xx</w:t>
            </w:r>
            <w:r>
              <w:rPr>
                <w:rFonts w:hint="eastAsia" w:ascii="仿宋_GB2312" w:hAnsi="仿宋_GB2312" w:eastAsia="仿宋_GB2312" w:cs="仿宋_GB2312"/>
                <w:bCs/>
                <w:sz w:val="32"/>
                <w:szCs w:val="32"/>
              </w:rPr>
              <w:t>路段</w:t>
            </w:r>
          </w:p>
        </w:tc>
        <w:tc>
          <w:tcPr>
            <w:tcW w:w="1520" w:type="dxa"/>
            <w:noWrap w:val="0"/>
            <w:vAlign w:val="center"/>
          </w:tcPr>
          <w:p w14:paraId="506B5CE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Exxx</w:t>
            </w:r>
          </w:p>
        </w:tc>
        <w:tc>
          <w:tcPr>
            <w:tcW w:w="1560" w:type="dxa"/>
            <w:noWrap w:val="0"/>
            <w:vAlign w:val="center"/>
          </w:tcPr>
          <w:p w14:paraId="7DC72BC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Exxx</w:t>
            </w:r>
          </w:p>
        </w:tc>
        <w:tc>
          <w:tcPr>
            <w:tcW w:w="1349" w:type="dxa"/>
            <w:noWrap w:val="0"/>
            <w:vAlign w:val="center"/>
          </w:tcPr>
          <w:p w14:paraId="5AA80DC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Exxx</w:t>
            </w:r>
          </w:p>
        </w:tc>
        <w:tc>
          <w:tcPr>
            <w:tcW w:w="2136" w:type="dxa"/>
            <w:noWrap w:val="0"/>
            <w:vAlign w:val="center"/>
          </w:tcPr>
          <w:p w14:paraId="45AD54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Cs/>
                <w:sz w:val="32"/>
                <w:szCs w:val="32"/>
              </w:rPr>
            </w:pPr>
            <w:r>
              <w:rPr>
                <w:rFonts w:hint="eastAsia" w:ascii="仿宋_GB2312" w:hAnsi="仿宋_GB2312" w:eastAsia="仿宋_GB2312" w:cs="仿宋_GB2312"/>
                <w:i w:val="0"/>
                <w:iCs w:val="0"/>
                <w:color w:val="000000"/>
                <w:kern w:val="0"/>
                <w:sz w:val="32"/>
                <w:szCs w:val="32"/>
                <w:u w:val="none"/>
                <w:lang w:val="en-US" w:eastAsia="zh-CN" w:bidi="ar"/>
              </w:rPr>
              <w:t>2024-10-16 09:08:55</w:t>
            </w:r>
          </w:p>
        </w:tc>
        <w:tc>
          <w:tcPr>
            <w:tcW w:w="1816" w:type="dxa"/>
            <w:noWrap w:val="0"/>
            <w:vAlign w:val="center"/>
          </w:tcPr>
          <w:p w14:paraId="737CBA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Cs/>
                <w:sz w:val="32"/>
                <w:szCs w:val="32"/>
              </w:rPr>
            </w:pPr>
            <w:r>
              <w:rPr>
                <w:rFonts w:hint="eastAsia" w:ascii="仿宋_GB2312" w:hAnsi="仿宋_GB2312" w:eastAsia="仿宋_GB2312" w:cs="仿宋_GB2312"/>
                <w:i w:val="0"/>
                <w:iCs w:val="0"/>
                <w:color w:val="000000"/>
                <w:kern w:val="0"/>
                <w:sz w:val="32"/>
                <w:szCs w:val="32"/>
                <w:u w:val="none"/>
                <w:lang w:val="en-US" w:eastAsia="zh-CN" w:bidi="ar"/>
              </w:rPr>
              <w:t>2024-10-17 09:42:43</w:t>
            </w:r>
          </w:p>
        </w:tc>
        <w:tc>
          <w:tcPr>
            <w:tcW w:w="1816" w:type="dxa"/>
            <w:noWrap w:val="0"/>
            <w:vAlign w:val="center"/>
          </w:tcPr>
          <w:p w14:paraId="79ABEF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Cs/>
                <w:sz w:val="32"/>
                <w:szCs w:val="32"/>
              </w:rPr>
            </w:pPr>
            <w:r>
              <w:rPr>
                <w:rFonts w:hint="eastAsia" w:ascii="仿宋_GB2312" w:hAnsi="仿宋_GB2312" w:eastAsia="仿宋_GB2312" w:cs="仿宋_GB2312"/>
                <w:i w:val="0"/>
                <w:iCs w:val="0"/>
                <w:color w:val="000000"/>
                <w:kern w:val="0"/>
                <w:sz w:val="32"/>
                <w:szCs w:val="32"/>
                <w:u w:val="none"/>
                <w:lang w:val="en-US" w:eastAsia="zh-CN" w:bidi="ar"/>
              </w:rPr>
              <w:t>2024-10-24</w:t>
            </w:r>
          </w:p>
        </w:tc>
        <w:tc>
          <w:tcPr>
            <w:tcW w:w="1194" w:type="dxa"/>
            <w:noWrap w:val="0"/>
            <w:vAlign w:val="center"/>
          </w:tcPr>
          <w:p w14:paraId="69D9F91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是</w:t>
            </w:r>
          </w:p>
        </w:tc>
        <w:tc>
          <w:tcPr>
            <w:tcW w:w="613" w:type="dxa"/>
            <w:noWrap w:val="0"/>
            <w:vAlign w:val="top"/>
          </w:tcPr>
          <w:p w14:paraId="20C350D3">
            <w:pPr>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rPr>
                <w:rFonts w:hint="eastAsia" w:ascii="仿宋_GB2312" w:hAnsi="仿宋_GB2312" w:eastAsia="仿宋_GB2312" w:cs="仿宋_GB2312"/>
                <w:bCs/>
                <w:sz w:val="32"/>
                <w:szCs w:val="32"/>
              </w:rPr>
            </w:pPr>
          </w:p>
        </w:tc>
      </w:tr>
    </w:tbl>
    <w:p w14:paraId="6DBB70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
          <w:bCs/>
          <w:sz w:val="32"/>
          <w:szCs w:val="32"/>
          <w:highlight w:val="none"/>
        </w:rPr>
      </w:pPr>
      <w:r>
        <w:rPr>
          <w:rFonts w:hint="eastAsia" w:ascii="仿宋_GB2312" w:hAnsi="仿宋_GB2312" w:eastAsia="仿宋_GB2312" w:cs="仿宋_GB2312"/>
          <w:bCs/>
          <w:sz w:val="32"/>
          <w:szCs w:val="32"/>
        </w:rPr>
        <w:t>注：</w:t>
      </w:r>
      <w:r>
        <w:rPr>
          <w:rFonts w:hint="eastAsia" w:ascii="仿宋_GB2312" w:hAnsi="仿宋_GB2312" w:eastAsia="仿宋_GB2312" w:cs="仿宋_GB2312"/>
          <w:bCs/>
          <w:sz w:val="32"/>
          <w:szCs w:val="32"/>
          <w:highlight w:val="none"/>
        </w:rPr>
        <w:t>本表申请时间是指收到符合法定受理条件的申请（包含申请材料符合法定形式、材料齐全）的具体时间。</w:t>
      </w:r>
    </w:p>
    <w:p w14:paraId="09C9358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Helvetica" w:hAnsi="Helvetica" w:cs="Helvetica"/>
          <w:i w:val="0"/>
          <w:iCs w:val="0"/>
          <w:caps w:val="0"/>
          <w:color w:val="222222"/>
          <w:spacing w:val="0"/>
          <w:sz w:val="32"/>
          <w:szCs w:val="32"/>
          <w:shd w:val="clear" w:fill="FFFFFF"/>
          <w:lang w:val="en-US" w:eastAsia="zh-CN"/>
        </w:rPr>
        <w:sectPr>
          <w:footerReference r:id="rId8" w:type="default"/>
          <w:pgSz w:w="16838" w:h="11905" w:orient="landscape"/>
          <w:pgMar w:top="1587" w:right="2098" w:bottom="1474" w:left="1984" w:header="850" w:footer="1559" w:gutter="0"/>
          <w:paperSrc/>
          <w:pgNumType w:fmt="decimal"/>
          <w:cols w:space="0" w:num="1"/>
          <w:rtlGutter w:val="0"/>
          <w:docGrid w:type="lines" w:linePitch="327" w:charSpace="0"/>
        </w:sectPr>
      </w:pPr>
    </w:p>
    <w:p w14:paraId="4B5252FA">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黑体" w:hAnsi="黑体" w:eastAsia="黑体" w:cs="黑体"/>
          <w:i w:val="0"/>
          <w:iCs w:val="0"/>
          <w:caps w:val="0"/>
          <w:color w:val="222222"/>
          <w:spacing w:val="0"/>
          <w:sz w:val="32"/>
          <w:szCs w:val="32"/>
          <w:shd w:val="clear" w:color="auto" w:fill="FFFFFF"/>
          <w:lang w:val="en-US" w:eastAsia="zh-CN"/>
        </w:rPr>
      </w:pPr>
      <w:r>
        <w:rPr>
          <w:rFonts w:hint="eastAsia" w:ascii="黑体" w:hAnsi="黑体" w:eastAsia="黑体" w:cs="黑体"/>
          <w:i w:val="0"/>
          <w:iCs w:val="0"/>
          <w:caps w:val="0"/>
          <w:color w:val="222222"/>
          <w:spacing w:val="0"/>
          <w:sz w:val="32"/>
          <w:szCs w:val="32"/>
          <w:shd w:val="clear" w:color="auto" w:fill="FFFFFF"/>
          <w:lang w:val="en-US" w:eastAsia="zh-CN"/>
        </w:rPr>
        <w:t>附件5</w:t>
      </w:r>
    </w:p>
    <w:p w14:paraId="33EF2E07">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i w:val="0"/>
          <w:iCs w:val="0"/>
          <w:caps w:val="0"/>
          <w:color w:val="222222"/>
          <w:spacing w:val="0"/>
          <w:sz w:val="44"/>
          <w:szCs w:val="44"/>
          <w:shd w:val="clear" w:color="auto" w:fill="FFFFFF"/>
          <w:lang w:val="en-US" w:eastAsia="zh-CN"/>
        </w:rPr>
      </w:pPr>
    </w:p>
    <w:p w14:paraId="79F9A33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i w:val="0"/>
          <w:iCs w:val="0"/>
          <w:caps w:val="0"/>
          <w:color w:val="222222"/>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222222"/>
          <w:spacing w:val="0"/>
          <w:sz w:val="44"/>
          <w:szCs w:val="44"/>
          <w:shd w:val="clear" w:color="auto" w:fill="FFFFFF"/>
          <w:lang w:val="en-US" w:eastAsia="zh-CN"/>
        </w:rPr>
        <w:t>息烽县xxxx年xx月烟草专卖零售许可证</w:t>
      </w:r>
    </w:p>
    <w:p w14:paraId="07F5A69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i w:val="0"/>
          <w:iCs w:val="0"/>
          <w:caps w:val="0"/>
          <w:color w:val="222222"/>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222222"/>
          <w:spacing w:val="0"/>
          <w:sz w:val="44"/>
          <w:szCs w:val="44"/>
          <w:shd w:val="clear" w:color="auto" w:fill="FFFFFF"/>
          <w:lang w:val="en-US" w:eastAsia="zh-CN"/>
        </w:rPr>
        <w:t>注销情况公告</w:t>
      </w:r>
    </w:p>
    <w:p w14:paraId="2A07A187">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222222"/>
          <w:spacing w:val="0"/>
          <w:sz w:val="32"/>
          <w:szCs w:val="32"/>
          <w:shd w:val="clear" w:color="auto" w:fill="FFFFFF"/>
          <w:lang w:val="en-US" w:eastAsia="zh-CN"/>
        </w:rPr>
      </w:pPr>
    </w:p>
    <w:p w14:paraId="1DC927C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i w:val="0"/>
          <w:iCs w:val="0"/>
          <w:caps w:val="0"/>
          <w:color w:val="222222"/>
          <w:spacing w:val="0"/>
          <w:sz w:val="32"/>
          <w:szCs w:val="32"/>
          <w:shd w:val="clear" w:color="auto" w:fill="FFFFFF"/>
          <w:lang w:val="en-US" w:eastAsia="zh-CN"/>
        </w:rPr>
        <w:t>根据《烟草专卖许可证管理办法》有关规定，于xxxx年xx月对息烽县许可证号为：xxx等xx个烟草专卖零售许可证作出收回、撤回、撤销、注销、吊销、取消经营资格等决定，现将有关情况予以公示。</w:t>
      </w:r>
    </w:p>
    <w:p w14:paraId="01036804">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4CEC37FE">
      <w:pPr>
        <w:keepNext w:val="0"/>
        <w:keepLines w:val="0"/>
        <w:pageBreakBefore w:val="0"/>
        <w:widowControl w:val="0"/>
        <w:kinsoku/>
        <w:wordWrap/>
        <w:overflowPunct w:val="0"/>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附件：xxxx年xxx月</w:t>
      </w:r>
      <w:r>
        <w:rPr>
          <w:rFonts w:hint="eastAsia" w:ascii="仿宋_GB2312" w:hAnsi="仿宋_GB2312" w:eastAsia="仿宋_GB2312" w:cs="仿宋_GB2312"/>
          <w:i w:val="0"/>
          <w:iCs w:val="0"/>
          <w:caps w:val="0"/>
          <w:color w:val="222222"/>
          <w:spacing w:val="0"/>
          <w:sz w:val="32"/>
          <w:szCs w:val="32"/>
          <w:shd w:val="clear" w:color="auto" w:fill="FFFFFF"/>
          <w:lang w:val="en-US" w:eastAsia="zh-CN"/>
        </w:rPr>
        <w:t>息烽县</w:t>
      </w:r>
      <w:r>
        <w:rPr>
          <w:rFonts w:hint="eastAsia" w:ascii="仿宋_GB2312" w:hAnsi="仿宋_GB2312" w:eastAsia="仿宋_GB2312" w:cs="仿宋_GB2312"/>
          <w:sz w:val="32"/>
          <w:szCs w:val="32"/>
          <w:lang w:eastAsia="zh-CN"/>
        </w:rPr>
        <w:t>烟草专卖局关于烟草专卖零售许可证收回、撤回、撤销、注销、吊销、取消经营资格等公示</w:t>
      </w:r>
    </w:p>
    <w:p w14:paraId="317102B8">
      <w:pPr>
        <w:keepNext w:val="0"/>
        <w:keepLines w:val="0"/>
        <w:pageBreakBefore w:val="0"/>
        <w:widowControl w:val="0"/>
        <w:kinsoku/>
        <w:wordWrap/>
        <w:overflowPunct w:val="0"/>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sz w:val="32"/>
          <w:szCs w:val="32"/>
          <w:lang w:eastAsia="zh-CN"/>
        </w:rPr>
      </w:pPr>
    </w:p>
    <w:p w14:paraId="34B719AA">
      <w:pPr>
        <w:keepNext w:val="0"/>
        <w:keepLines w:val="0"/>
        <w:pageBreakBefore w:val="0"/>
        <w:widowControl w:val="0"/>
        <w:kinsoku/>
        <w:wordWrap/>
        <w:overflowPunct w:val="0"/>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sz w:val="32"/>
          <w:szCs w:val="32"/>
          <w:lang w:eastAsia="zh-CN"/>
        </w:rPr>
      </w:pPr>
    </w:p>
    <w:p w14:paraId="54B256B9">
      <w:pPr>
        <w:keepNext w:val="0"/>
        <w:keepLines w:val="0"/>
        <w:pageBreakBefore w:val="0"/>
        <w:widowControl w:val="0"/>
        <w:kinsoku/>
        <w:wordWrap/>
        <w:overflowPunct w:val="0"/>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sz w:val="32"/>
          <w:szCs w:val="32"/>
          <w:lang w:eastAsia="zh-CN"/>
        </w:rPr>
      </w:pPr>
    </w:p>
    <w:p w14:paraId="0C793C2C">
      <w:pPr>
        <w:keepNext w:val="0"/>
        <w:keepLines w:val="0"/>
        <w:pageBreakBefore w:val="0"/>
        <w:widowControl w:val="0"/>
        <w:kinsoku/>
        <w:wordWrap/>
        <w:overflowPunct w:val="0"/>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sz w:val="32"/>
          <w:szCs w:val="32"/>
          <w:lang w:eastAsia="zh-CN"/>
        </w:rPr>
      </w:pPr>
    </w:p>
    <w:p w14:paraId="33DB2E67">
      <w:pPr>
        <w:keepNext w:val="0"/>
        <w:keepLines w:val="0"/>
        <w:pageBreakBefore w:val="0"/>
        <w:widowControl w:val="0"/>
        <w:kinsoku/>
        <w:wordWrap/>
        <w:overflowPunct w:val="0"/>
        <w:topLinePunct w:val="0"/>
        <w:autoSpaceDE/>
        <w:autoSpaceDN/>
        <w:bidi w:val="0"/>
        <w:adjustRightInd/>
        <w:snapToGrid/>
        <w:spacing w:line="560" w:lineRule="exact"/>
        <w:ind w:left="2730" w:leftChars="1300" w:firstLine="960" w:firstLineChars="300"/>
        <w:jc w:val="right"/>
        <w:textAlignment w:val="auto"/>
        <w:rPr>
          <w:rFonts w:hint="eastAsia" w:ascii="仿宋_GB2312" w:hAnsi="仿宋_GB2312" w:eastAsia="仿宋_GB2312" w:cs="仿宋_GB2312"/>
          <w:i w:val="0"/>
          <w:iCs w:val="0"/>
          <w:caps w:val="0"/>
          <w:color w:val="222222"/>
          <w:spacing w:val="0"/>
          <w:sz w:val="32"/>
          <w:szCs w:val="32"/>
          <w:shd w:val="clear" w:color="auto" w:fill="FFFFFF"/>
          <w:lang w:val="en-US" w:eastAsia="zh-CN"/>
        </w:rPr>
      </w:pPr>
      <w:r>
        <w:rPr>
          <w:rFonts w:hint="eastAsia" w:ascii="仿宋_GB2312" w:hAnsi="仿宋_GB2312" w:eastAsia="仿宋_GB2312" w:cs="仿宋_GB2312"/>
          <w:i w:val="0"/>
          <w:iCs w:val="0"/>
          <w:caps w:val="0"/>
          <w:color w:val="222222"/>
          <w:spacing w:val="0"/>
          <w:sz w:val="32"/>
          <w:szCs w:val="32"/>
          <w:shd w:val="clear" w:color="auto" w:fill="FFFFFF"/>
          <w:lang w:val="en-US" w:eastAsia="zh-CN"/>
        </w:rPr>
        <w:t>息烽县烟草专卖局</w:t>
      </w:r>
    </w:p>
    <w:p w14:paraId="715C63A2">
      <w:pPr>
        <w:keepNext w:val="0"/>
        <w:keepLines w:val="0"/>
        <w:pageBreakBefore w:val="0"/>
        <w:widowControl w:val="0"/>
        <w:kinsoku/>
        <w:wordWrap/>
        <w:overflowPunct w:val="0"/>
        <w:topLinePunct w:val="0"/>
        <w:autoSpaceDE/>
        <w:autoSpaceDN/>
        <w:bidi w:val="0"/>
        <w:adjustRightInd/>
        <w:snapToGrid/>
        <w:spacing w:line="560" w:lineRule="exact"/>
        <w:jc w:val="right"/>
        <w:textAlignment w:val="auto"/>
        <w:rPr>
          <w:rFonts w:hint="eastAsia" w:ascii="仿宋_GB2312" w:hAnsi="仿宋_GB2312" w:eastAsia="仿宋_GB2312" w:cs="仿宋_GB2312"/>
          <w:i w:val="0"/>
          <w:iCs w:val="0"/>
          <w:caps w:val="0"/>
          <w:color w:val="222222"/>
          <w:spacing w:val="0"/>
          <w:sz w:val="32"/>
          <w:szCs w:val="32"/>
          <w:shd w:val="clear" w:color="auto" w:fill="FFFFFF"/>
        </w:rPr>
        <w:sectPr>
          <w:pgSz w:w="11905" w:h="16838"/>
          <w:pgMar w:top="2098" w:right="1474" w:bottom="1984" w:left="1587" w:header="850" w:footer="1559" w:gutter="0"/>
          <w:paperSrc/>
          <w:pgNumType w:fmt="decimal"/>
          <w:cols w:space="0" w:num="1"/>
          <w:rtlGutter w:val="0"/>
          <w:docGrid w:type="lines" w:linePitch="319" w:charSpace="0"/>
        </w:sectPr>
      </w:pPr>
      <w:r>
        <w:rPr>
          <w:rFonts w:hint="eastAsia" w:ascii="仿宋_GB2312" w:hAnsi="仿宋_GB2312" w:eastAsia="仿宋_GB2312" w:cs="仿宋_GB2312"/>
          <w:i w:val="0"/>
          <w:iCs w:val="0"/>
          <w:caps w:val="0"/>
          <w:color w:val="222222"/>
          <w:spacing w:val="0"/>
          <w:sz w:val="32"/>
          <w:szCs w:val="32"/>
          <w:shd w:val="clear" w:color="auto" w:fill="FFFFFF"/>
          <w:lang w:val="en-US" w:eastAsia="zh-CN"/>
        </w:rPr>
        <w:t>xxxx</w:t>
      </w:r>
      <w:r>
        <w:rPr>
          <w:rFonts w:hint="eastAsia" w:ascii="仿宋_GB2312" w:hAnsi="仿宋_GB2312" w:eastAsia="仿宋_GB2312" w:cs="仿宋_GB2312"/>
          <w:i w:val="0"/>
          <w:iCs w:val="0"/>
          <w:caps w:val="0"/>
          <w:color w:val="222222"/>
          <w:spacing w:val="0"/>
          <w:sz w:val="32"/>
          <w:szCs w:val="32"/>
          <w:shd w:val="clear" w:color="auto" w:fill="FFFFFF"/>
        </w:rPr>
        <w:t>年</w:t>
      </w:r>
      <w:r>
        <w:rPr>
          <w:rFonts w:hint="eastAsia" w:ascii="仿宋_GB2312" w:hAnsi="仿宋_GB2312" w:eastAsia="仿宋_GB2312" w:cs="仿宋_GB2312"/>
          <w:i w:val="0"/>
          <w:iCs w:val="0"/>
          <w:caps w:val="0"/>
          <w:color w:val="222222"/>
          <w:spacing w:val="0"/>
          <w:sz w:val="32"/>
          <w:szCs w:val="32"/>
          <w:shd w:val="clear" w:color="auto" w:fill="FFFFFF"/>
          <w:lang w:val="en-US" w:eastAsia="zh-CN"/>
        </w:rPr>
        <w:t>xx</w:t>
      </w:r>
      <w:r>
        <w:rPr>
          <w:rFonts w:hint="eastAsia" w:ascii="仿宋_GB2312" w:hAnsi="仿宋_GB2312" w:eastAsia="仿宋_GB2312" w:cs="仿宋_GB2312"/>
          <w:i w:val="0"/>
          <w:iCs w:val="0"/>
          <w:caps w:val="0"/>
          <w:color w:val="222222"/>
          <w:spacing w:val="0"/>
          <w:sz w:val="32"/>
          <w:szCs w:val="32"/>
          <w:shd w:val="clear" w:color="auto" w:fill="FFFFFF"/>
        </w:rPr>
        <w:t>月</w:t>
      </w:r>
      <w:r>
        <w:rPr>
          <w:rFonts w:hint="eastAsia" w:ascii="仿宋_GB2312" w:hAnsi="仿宋_GB2312" w:eastAsia="仿宋_GB2312" w:cs="仿宋_GB2312"/>
          <w:i w:val="0"/>
          <w:iCs w:val="0"/>
          <w:caps w:val="0"/>
          <w:color w:val="222222"/>
          <w:spacing w:val="0"/>
          <w:sz w:val="32"/>
          <w:szCs w:val="32"/>
          <w:shd w:val="clear" w:color="auto" w:fill="FFFFFF"/>
          <w:lang w:val="en-US" w:eastAsia="zh-CN"/>
        </w:rPr>
        <w:t>xx</w:t>
      </w:r>
      <w:r>
        <w:rPr>
          <w:rFonts w:hint="eastAsia" w:ascii="仿宋_GB2312" w:hAnsi="仿宋_GB2312" w:eastAsia="仿宋_GB2312" w:cs="仿宋_GB2312"/>
          <w:i w:val="0"/>
          <w:iCs w:val="0"/>
          <w:caps w:val="0"/>
          <w:color w:val="222222"/>
          <w:spacing w:val="0"/>
          <w:sz w:val="32"/>
          <w:szCs w:val="32"/>
          <w:shd w:val="clear" w:color="auto" w:fill="FFFFFF"/>
        </w:rPr>
        <w:t>日</w:t>
      </w:r>
    </w:p>
    <w:p w14:paraId="17B6908C">
      <w:pPr>
        <w:pStyle w:val="5"/>
        <w:keepNext w:val="0"/>
        <w:keepLines w:val="0"/>
        <w:widowControl/>
        <w:suppressLineNumbers w:val="0"/>
        <w:rPr>
          <w:rFonts w:ascii="黑体" w:hAnsi="宋体" w:eastAsia="黑体" w:cs="黑体"/>
          <w:color w:val="222222"/>
          <w:sz w:val="31"/>
          <w:szCs w:val="31"/>
        </w:rPr>
      </w:pPr>
    </w:p>
    <w:p w14:paraId="1BBC3C08">
      <w:pPr>
        <w:pStyle w:val="5"/>
        <w:keepNext w:val="0"/>
        <w:keepLines w:val="0"/>
        <w:widowControl/>
        <w:suppressLineNumbers w:val="0"/>
      </w:pPr>
      <w:r>
        <w:rPr>
          <w:rFonts w:ascii="黑体" w:hAnsi="宋体" w:eastAsia="黑体" w:cs="黑体"/>
          <w:color w:val="222222"/>
          <w:sz w:val="31"/>
          <w:szCs w:val="31"/>
        </w:rPr>
        <w:t>附件</w:t>
      </w:r>
    </w:p>
    <w:p w14:paraId="47315379">
      <w:pPr>
        <w:pStyle w:val="5"/>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222222"/>
          <w:sz w:val="43"/>
          <w:szCs w:val="43"/>
        </w:rPr>
      </w:pPr>
    </w:p>
    <w:p w14:paraId="6B98EA69">
      <w:pPr>
        <w:pStyle w:val="5"/>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color w:val="222222"/>
          <w:sz w:val="43"/>
          <w:szCs w:val="43"/>
        </w:rPr>
        <w:t>息烽县</w:t>
      </w:r>
      <w:r>
        <w:rPr>
          <w:rFonts w:hint="eastAsia" w:ascii="方正小标宋简体" w:hAnsi="方正小标宋简体" w:eastAsia="方正小标宋简体" w:cs="方正小标宋简体"/>
          <w:color w:val="000000"/>
          <w:sz w:val="43"/>
          <w:szCs w:val="43"/>
        </w:rPr>
        <w:t>烟草专卖局关于烟草专卖零售许可证收回、撤回、撤销、注销、吊销、取消经营资格等公示</w:t>
      </w:r>
    </w:p>
    <w:p w14:paraId="112D2180">
      <w:pPr>
        <w:pStyle w:val="5"/>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hint="eastAsia" w:ascii="方正小标宋简体" w:hAnsi="方正小标宋简体" w:eastAsia="方正小标宋简体" w:cs="方正小标宋简体"/>
          <w:color w:val="000000"/>
          <w:sz w:val="32"/>
          <w:szCs w:val="32"/>
        </w:rPr>
        <w:t>（</w:t>
      </w:r>
      <w:r>
        <w:rPr>
          <w:rFonts w:hint="eastAsia" w:ascii="方正小标宋简体" w:hAnsi="方正小标宋简体" w:eastAsia="方正小标宋简体" w:cs="方正小标宋简体"/>
          <w:color w:val="222222"/>
          <w:sz w:val="32"/>
          <w:szCs w:val="32"/>
        </w:rPr>
        <w:t>xxxx年xx月</w:t>
      </w:r>
      <w:r>
        <w:rPr>
          <w:rFonts w:hint="eastAsia" w:ascii="方正小标宋简体" w:hAnsi="方正小标宋简体" w:eastAsia="方正小标宋简体" w:cs="方正小标宋简体"/>
          <w:color w:val="000000"/>
          <w:sz w:val="32"/>
          <w:szCs w:val="32"/>
        </w:rPr>
        <w:t>）</w:t>
      </w:r>
    </w:p>
    <w:p w14:paraId="5F8C49B4">
      <w:pPr>
        <w:pStyle w:val="5"/>
        <w:keepNext w:val="0"/>
        <w:keepLines w:val="0"/>
        <w:widowControl/>
        <w:suppressLineNumbers w:val="0"/>
        <w:rPr>
          <w:rFonts w:hint="eastAsia" w:ascii="仿宋_GB2312" w:eastAsia="仿宋_GB2312" w:cs="仿宋_GB2312"/>
          <w:color w:val="222222"/>
          <w:sz w:val="31"/>
          <w:szCs w:val="3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2094"/>
        <w:gridCol w:w="1187"/>
        <w:gridCol w:w="897"/>
        <w:gridCol w:w="1332"/>
        <w:gridCol w:w="607"/>
        <w:gridCol w:w="1767"/>
        <w:gridCol w:w="607"/>
      </w:tblGrid>
      <w:tr w14:paraId="5DE3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jc w:val="center"/>
        </w:trPr>
        <w:tc>
          <w:tcPr>
            <w:tcW w:w="1203" w:type="dxa"/>
            <w:vAlign w:val="center"/>
          </w:tcPr>
          <w:p w14:paraId="271F46AC">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r>
              <w:rPr>
                <w:rFonts w:ascii="黑体" w:hAnsi="宋体" w:eastAsia="黑体" w:cs="黑体"/>
                <w:color w:val="000000"/>
                <w:sz w:val="31"/>
                <w:szCs w:val="31"/>
              </w:rPr>
              <w:t>序号</w:t>
            </w:r>
          </w:p>
        </w:tc>
        <w:tc>
          <w:tcPr>
            <w:tcW w:w="2360" w:type="dxa"/>
            <w:vAlign w:val="center"/>
          </w:tcPr>
          <w:p w14:paraId="1B9EFBC0">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r>
              <w:rPr>
                <w:rFonts w:hint="eastAsia" w:ascii="黑体" w:hAnsi="宋体" w:eastAsia="黑体" w:cs="黑体"/>
                <w:color w:val="000000"/>
                <w:sz w:val="31"/>
                <w:szCs w:val="31"/>
              </w:rPr>
              <w:t>许可证号</w:t>
            </w:r>
          </w:p>
        </w:tc>
        <w:tc>
          <w:tcPr>
            <w:tcW w:w="1782" w:type="dxa"/>
            <w:vAlign w:val="center"/>
          </w:tcPr>
          <w:p w14:paraId="120965D2">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pPr>
            <w:r>
              <w:rPr>
                <w:rFonts w:ascii="黑体" w:hAnsi="宋体" w:eastAsia="黑体" w:cs="黑体"/>
                <w:color w:val="000000"/>
                <w:sz w:val="31"/>
                <w:szCs w:val="31"/>
              </w:rPr>
              <w:t>企业（字号）</w:t>
            </w:r>
          </w:p>
          <w:p w14:paraId="65E5C17D">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r>
              <w:rPr>
                <w:rFonts w:hint="eastAsia" w:ascii="黑体" w:hAnsi="宋体" w:eastAsia="黑体" w:cs="黑体"/>
                <w:color w:val="000000"/>
                <w:sz w:val="31"/>
                <w:szCs w:val="31"/>
              </w:rPr>
              <w:t>名称</w:t>
            </w:r>
          </w:p>
        </w:tc>
        <w:tc>
          <w:tcPr>
            <w:tcW w:w="1782" w:type="dxa"/>
            <w:vAlign w:val="center"/>
          </w:tcPr>
          <w:p w14:paraId="75DC42DB">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宋体" w:eastAsia="黑体" w:cs="黑体"/>
                <w:color w:val="000000"/>
                <w:sz w:val="31"/>
                <w:szCs w:val="31"/>
                <w:lang w:eastAsia="zh-CN"/>
              </w:rPr>
            </w:pPr>
            <w:r>
              <w:rPr>
                <w:rFonts w:hint="eastAsia" w:ascii="黑体" w:hAnsi="宋体" w:eastAsia="黑体" w:cs="黑体"/>
                <w:color w:val="000000"/>
                <w:sz w:val="31"/>
                <w:szCs w:val="31"/>
                <w:lang w:eastAsia="zh-CN"/>
              </w:rPr>
              <w:t>负责人（经营者）姓名</w:t>
            </w:r>
          </w:p>
        </w:tc>
        <w:tc>
          <w:tcPr>
            <w:tcW w:w="1782" w:type="dxa"/>
            <w:vAlign w:val="center"/>
          </w:tcPr>
          <w:p w14:paraId="43DB661A">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宋体" w:eastAsia="黑体" w:cs="黑体"/>
                <w:color w:val="000000"/>
                <w:sz w:val="31"/>
                <w:szCs w:val="31"/>
                <w:lang w:eastAsia="zh-CN"/>
              </w:rPr>
            </w:pPr>
            <w:r>
              <w:rPr>
                <w:rFonts w:hint="eastAsia" w:ascii="黑体" w:hAnsi="宋体" w:eastAsia="黑体" w:cs="黑体"/>
                <w:color w:val="000000"/>
                <w:sz w:val="31"/>
                <w:szCs w:val="31"/>
                <w:lang w:eastAsia="zh-CN"/>
              </w:rPr>
              <w:t>经营地址</w:t>
            </w:r>
          </w:p>
        </w:tc>
        <w:tc>
          <w:tcPr>
            <w:tcW w:w="1782" w:type="dxa"/>
            <w:vAlign w:val="center"/>
          </w:tcPr>
          <w:p w14:paraId="58A21B14">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宋体" w:eastAsia="黑体" w:cs="黑体"/>
                <w:color w:val="000000"/>
                <w:sz w:val="31"/>
                <w:szCs w:val="31"/>
                <w:lang w:eastAsia="zh-CN"/>
              </w:rPr>
            </w:pPr>
            <w:r>
              <w:rPr>
                <w:rFonts w:hint="eastAsia" w:ascii="黑体" w:hAnsi="宋体" w:eastAsia="黑体" w:cs="黑体"/>
                <w:color w:val="000000"/>
                <w:sz w:val="31"/>
                <w:szCs w:val="31"/>
                <w:lang w:eastAsia="zh-CN"/>
              </w:rPr>
              <w:t>办理类型</w:t>
            </w:r>
          </w:p>
        </w:tc>
        <w:tc>
          <w:tcPr>
            <w:tcW w:w="1782" w:type="dxa"/>
            <w:vAlign w:val="center"/>
          </w:tcPr>
          <w:p w14:paraId="2792E5C7">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宋体" w:eastAsia="黑体" w:cs="黑体"/>
                <w:color w:val="000000"/>
                <w:sz w:val="31"/>
                <w:szCs w:val="31"/>
                <w:lang w:eastAsia="zh-CN"/>
              </w:rPr>
            </w:pPr>
            <w:r>
              <w:rPr>
                <w:rFonts w:hint="eastAsia" w:ascii="黑体" w:hAnsi="宋体" w:eastAsia="黑体" w:cs="黑体"/>
                <w:color w:val="000000"/>
                <w:sz w:val="31"/>
                <w:szCs w:val="31"/>
                <w:lang w:eastAsia="zh-CN"/>
              </w:rPr>
              <w:t>决定日期</w:t>
            </w:r>
          </w:p>
        </w:tc>
        <w:tc>
          <w:tcPr>
            <w:tcW w:w="1782" w:type="dxa"/>
            <w:vAlign w:val="center"/>
          </w:tcPr>
          <w:p w14:paraId="07012B16">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宋体" w:eastAsia="黑体" w:cs="黑体"/>
                <w:color w:val="000000"/>
                <w:sz w:val="31"/>
                <w:szCs w:val="31"/>
                <w:lang w:eastAsia="zh-CN"/>
              </w:rPr>
            </w:pPr>
            <w:r>
              <w:rPr>
                <w:rFonts w:hint="eastAsia" w:ascii="黑体" w:hAnsi="宋体" w:eastAsia="黑体" w:cs="黑体"/>
                <w:color w:val="000000"/>
                <w:sz w:val="31"/>
                <w:szCs w:val="31"/>
                <w:lang w:eastAsia="zh-CN"/>
              </w:rPr>
              <w:t>备注</w:t>
            </w:r>
          </w:p>
        </w:tc>
      </w:tr>
      <w:tr w14:paraId="60CB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3" w:type="dxa"/>
            <w:vAlign w:val="center"/>
          </w:tcPr>
          <w:p w14:paraId="75E8ECBD">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lang w:val="en-US" w:eastAsia="zh-CN"/>
              </w:rPr>
            </w:pPr>
            <w:r>
              <w:rPr>
                <w:rFonts w:hint="eastAsia" w:ascii="仿宋_GB2312" w:eastAsia="仿宋_GB2312" w:cs="仿宋_GB2312"/>
                <w:color w:val="000000"/>
                <w:sz w:val="31"/>
                <w:szCs w:val="31"/>
                <w:vertAlign w:val="baseline"/>
                <w:lang w:val="en-US" w:eastAsia="zh-CN"/>
              </w:rPr>
              <w:t>1</w:t>
            </w:r>
          </w:p>
        </w:tc>
        <w:tc>
          <w:tcPr>
            <w:tcW w:w="2360" w:type="dxa"/>
            <w:vAlign w:val="center"/>
          </w:tcPr>
          <w:p w14:paraId="45342332">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eastAsia="仿宋_GB2312" w:cs="仿宋_GB2312"/>
                <w:color w:val="000000"/>
                <w:sz w:val="31"/>
                <w:szCs w:val="31"/>
                <w:vertAlign w:val="baseline"/>
                <w:lang w:val="en-US" w:eastAsia="zh-CN"/>
              </w:rPr>
            </w:pPr>
            <w:r>
              <w:rPr>
                <w:rFonts w:hint="eastAsia" w:ascii="仿宋_GB2312" w:eastAsia="仿宋_GB2312" w:cs="仿宋_GB2312"/>
                <w:color w:val="000000"/>
                <w:sz w:val="31"/>
                <w:szCs w:val="31"/>
                <w:vertAlign w:val="baseline"/>
                <w:lang w:val="en-US" w:eastAsia="zh-CN"/>
              </w:rPr>
              <w:t>520xxxxxxxxx</w:t>
            </w:r>
          </w:p>
        </w:tc>
        <w:tc>
          <w:tcPr>
            <w:tcW w:w="1782" w:type="dxa"/>
            <w:vAlign w:val="center"/>
          </w:tcPr>
          <w:p w14:paraId="38C3D6ED">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eastAsia="仿宋_GB2312" w:cs="仿宋_GB2312"/>
                <w:color w:val="000000"/>
                <w:sz w:val="31"/>
                <w:szCs w:val="31"/>
                <w:vertAlign w:val="baseline"/>
                <w:lang w:val="en-US" w:eastAsia="zh-CN"/>
              </w:rPr>
            </w:pPr>
            <w:r>
              <w:rPr>
                <w:rFonts w:hint="eastAsia" w:ascii="仿宋_GB2312" w:eastAsia="仿宋_GB2312" w:cs="仿宋_GB2312"/>
                <w:color w:val="000000"/>
                <w:sz w:val="31"/>
                <w:szCs w:val="31"/>
                <w:vertAlign w:val="baseline"/>
                <w:lang w:val="en-US" w:eastAsia="zh-CN"/>
              </w:rPr>
              <w:t>xxxxxx</w:t>
            </w:r>
          </w:p>
        </w:tc>
        <w:tc>
          <w:tcPr>
            <w:tcW w:w="1782" w:type="dxa"/>
            <w:vAlign w:val="center"/>
          </w:tcPr>
          <w:p w14:paraId="6E06D8D9">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eastAsia="仿宋_GB2312" w:cs="仿宋_GB2312"/>
                <w:color w:val="000000"/>
                <w:sz w:val="31"/>
                <w:szCs w:val="31"/>
                <w:vertAlign w:val="baseline"/>
                <w:lang w:val="en-US" w:eastAsia="zh-CN"/>
              </w:rPr>
            </w:pPr>
            <w:r>
              <w:rPr>
                <w:rFonts w:hint="eastAsia" w:ascii="仿宋_GB2312" w:eastAsia="仿宋_GB2312" w:cs="仿宋_GB2312"/>
                <w:color w:val="000000"/>
                <w:sz w:val="31"/>
                <w:szCs w:val="31"/>
                <w:vertAlign w:val="baseline"/>
                <w:lang w:val="en-US" w:eastAsia="zh-CN"/>
              </w:rPr>
              <w:t>xxx</w:t>
            </w:r>
          </w:p>
        </w:tc>
        <w:tc>
          <w:tcPr>
            <w:tcW w:w="1782" w:type="dxa"/>
            <w:vAlign w:val="center"/>
          </w:tcPr>
          <w:p w14:paraId="6EDB6DFA">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eastAsia="仿宋_GB2312" w:cs="仿宋_GB2312"/>
                <w:color w:val="000000"/>
                <w:sz w:val="31"/>
                <w:szCs w:val="31"/>
                <w:vertAlign w:val="baseline"/>
                <w:lang w:val="en-US" w:eastAsia="zh-CN"/>
              </w:rPr>
            </w:pPr>
            <w:r>
              <w:rPr>
                <w:rFonts w:hint="eastAsia" w:ascii="仿宋_GB2312" w:eastAsia="仿宋_GB2312" w:cs="仿宋_GB2312"/>
                <w:color w:val="000000"/>
                <w:sz w:val="31"/>
                <w:szCs w:val="31"/>
                <w:vertAlign w:val="baseline"/>
                <w:lang w:val="en-US" w:eastAsia="zh-CN"/>
              </w:rPr>
              <w:t>xxxxxxx</w:t>
            </w:r>
          </w:p>
        </w:tc>
        <w:tc>
          <w:tcPr>
            <w:tcW w:w="1782" w:type="dxa"/>
            <w:vAlign w:val="center"/>
          </w:tcPr>
          <w:p w14:paraId="3D71F3A8">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lang w:eastAsia="zh-CN"/>
              </w:rPr>
            </w:pPr>
            <w:r>
              <w:rPr>
                <w:rFonts w:hint="eastAsia" w:ascii="仿宋_GB2312" w:eastAsia="仿宋_GB2312" w:cs="仿宋_GB2312"/>
                <w:color w:val="000000"/>
                <w:sz w:val="31"/>
                <w:szCs w:val="31"/>
                <w:vertAlign w:val="baseline"/>
                <w:lang w:eastAsia="zh-CN"/>
              </w:rPr>
              <w:t>收回</w:t>
            </w:r>
          </w:p>
        </w:tc>
        <w:tc>
          <w:tcPr>
            <w:tcW w:w="1782" w:type="dxa"/>
            <w:vAlign w:val="center"/>
          </w:tcPr>
          <w:p w14:paraId="292D0DB9">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eastAsia="仿宋_GB2312" w:cs="仿宋_GB2312"/>
                <w:color w:val="000000"/>
                <w:sz w:val="31"/>
                <w:szCs w:val="31"/>
                <w:vertAlign w:val="baseline"/>
                <w:lang w:val="en-US" w:eastAsia="zh-CN"/>
              </w:rPr>
            </w:pPr>
            <w:r>
              <w:rPr>
                <w:rFonts w:hint="eastAsia" w:ascii="仿宋_GB2312" w:eastAsia="仿宋_GB2312" w:cs="仿宋_GB2312"/>
                <w:color w:val="000000"/>
                <w:sz w:val="31"/>
                <w:szCs w:val="31"/>
                <w:vertAlign w:val="baseline"/>
                <w:lang w:val="en-US" w:eastAsia="zh-CN"/>
              </w:rPr>
              <w:t>xxxx-xx-xx</w:t>
            </w:r>
          </w:p>
        </w:tc>
        <w:tc>
          <w:tcPr>
            <w:tcW w:w="1782" w:type="dxa"/>
            <w:vAlign w:val="center"/>
          </w:tcPr>
          <w:p w14:paraId="6E581FD9">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r>
      <w:tr w14:paraId="69B3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3" w:type="dxa"/>
            <w:vAlign w:val="center"/>
          </w:tcPr>
          <w:p w14:paraId="26EA568D">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2360" w:type="dxa"/>
            <w:vAlign w:val="center"/>
          </w:tcPr>
          <w:p w14:paraId="7A160C10">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7C35A881">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1A6D5677">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6CAC5848">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335CAC4E">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46F287E0">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64CC3055">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r>
      <w:tr w14:paraId="3D27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3" w:type="dxa"/>
            <w:vAlign w:val="center"/>
          </w:tcPr>
          <w:p w14:paraId="53A458FC">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2360" w:type="dxa"/>
            <w:vAlign w:val="center"/>
          </w:tcPr>
          <w:p w14:paraId="006A83E5">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6F5D25F4">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258DB863">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04D4DFA9">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06829C6A">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594C0AE7">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6A5CD2F8">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r>
      <w:tr w14:paraId="1FE7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3" w:type="dxa"/>
            <w:vAlign w:val="center"/>
          </w:tcPr>
          <w:p w14:paraId="04949708">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2360" w:type="dxa"/>
            <w:vAlign w:val="center"/>
          </w:tcPr>
          <w:p w14:paraId="7CE2F976">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1B7CDE46">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2045FBFC">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3729E74F">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5EB1B0F5">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179E9CB5">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0B96B225">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r>
      <w:tr w14:paraId="13F9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3" w:type="dxa"/>
            <w:vAlign w:val="center"/>
          </w:tcPr>
          <w:p w14:paraId="5E472546">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2360" w:type="dxa"/>
            <w:vAlign w:val="center"/>
          </w:tcPr>
          <w:p w14:paraId="7B475B70">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48A09AB4">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0C25CDB8">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083B112A">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21DF4EA6">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51FA0200">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c>
          <w:tcPr>
            <w:tcW w:w="1782" w:type="dxa"/>
            <w:vAlign w:val="center"/>
          </w:tcPr>
          <w:p w14:paraId="71BC2DBB">
            <w:pPr>
              <w:pStyle w:val="5"/>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31"/>
                <w:szCs w:val="31"/>
                <w:vertAlign w:val="baseline"/>
              </w:rPr>
            </w:pPr>
          </w:p>
        </w:tc>
      </w:tr>
    </w:tbl>
    <w:p w14:paraId="578FB965">
      <w:pPr>
        <w:pStyle w:val="5"/>
        <w:keepNext w:val="0"/>
        <w:keepLines w:val="0"/>
        <w:widowControl/>
        <w:suppressLineNumbers w:val="0"/>
        <w:rPr>
          <w:rFonts w:ascii="黑体" w:hAnsi="宋体" w:eastAsia="黑体" w:cs="黑体"/>
          <w:color w:val="222222"/>
          <w:sz w:val="31"/>
          <w:szCs w:val="31"/>
        </w:rPr>
        <w:sectPr>
          <w:pgSz w:w="11905" w:h="16838"/>
          <w:pgMar w:top="2098" w:right="1474" w:bottom="1984" w:left="1587" w:header="850" w:footer="1559" w:gutter="0"/>
          <w:paperSrc/>
          <w:pgNumType w:fmt="decimal"/>
          <w:cols w:space="0" w:num="1"/>
          <w:rtlGutter w:val="0"/>
          <w:docGrid w:type="lines" w:linePitch="319" w:charSpace="0"/>
        </w:sectPr>
      </w:pPr>
    </w:p>
    <w:p w14:paraId="3591198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6</w:t>
      </w:r>
    </w:p>
    <w:p w14:paraId="640FABF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s="宋体"/>
          <w:bCs/>
          <w:sz w:val="32"/>
          <w:szCs w:val="32"/>
        </w:rPr>
      </w:pPr>
    </w:p>
    <w:p w14:paraId="62DC880A">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ascii="方正小标宋简体" w:hAnsi="宋体" w:eastAsia="方正小标宋简体" w:cs="宋体"/>
          <w:bCs/>
          <w:sz w:val="44"/>
          <w:szCs w:val="44"/>
        </w:rPr>
      </w:pPr>
      <w:r>
        <w:rPr>
          <w:rFonts w:hint="eastAsia" w:ascii="方正小标宋简体" w:hAnsi="宋体" w:eastAsia="方正小标宋简体" w:cs="宋体"/>
          <w:bCs/>
          <w:sz w:val="44"/>
          <w:szCs w:val="44"/>
          <w:lang w:eastAsia="zh-CN"/>
        </w:rPr>
        <w:t>息烽</w:t>
      </w:r>
      <w:r>
        <w:rPr>
          <w:rFonts w:hint="eastAsia" w:ascii="方正小标宋简体" w:hAnsi="宋体" w:eastAsia="方正小标宋简体" w:cs="宋体"/>
          <w:bCs/>
          <w:sz w:val="44"/>
          <w:szCs w:val="44"/>
        </w:rPr>
        <w:t>县（市、区）烟草制品零售点</w:t>
      </w:r>
    </w:p>
    <w:p w14:paraId="781907CE">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经营场所现场勘验测量标准</w:t>
      </w:r>
    </w:p>
    <w:p w14:paraId="74F1BCF3">
      <w:pPr>
        <w:keepNext w:val="0"/>
        <w:keepLines w:val="0"/>
        <w:pageBreakBefore w:val="0"/>
        <w:kinsoku/>
        <w:wordWrap/>
        <w:overflowPunct/>
        <w:topLinePunct w:val="0"/>
        <w:autoSpaceDE/>
        <w:autoSpaceDN/>
        <w:bidi w:val="0"/>
        <w:adjustRightInd w:val="0"/>
        <w:snapToGrid w:val="0"/>
        <w:spacing w:line="560" w:lineRule="exact"/>
        <w:ind w:firstLine="880" w:firstLineChars="200"/>
        <w:jc w:val="both"/>
        <w:textAlignment w:val="auto"/>
        <w:rPr>
          <w:rFonts w:hint="eastAsia" w:ascii="方正小标宋简体" w:hAnsi="宋体" w:eastAsia="方正小标宋简体" w:cs="宋体"/>
          <w:bCs/>
          <w:sz w:val="44"/>
          <w:szCs w:val="44"/>
        </w:rPr>
      </w:pPr>
    </w:p>
    <w:p w14:paraId="3DCA5B92">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黑体" w:eastAsia="仿宋_GB2312" w:cs="宋体"/>
          <w:sz w:val="32"/>
          <w:szCs w:val="32"/>
          <w:lang w:bidi="ug-CN"/>
        </w:rPr>
      </w:pPr>
      <w:r>
        <w:rPr>
          <w:rFonts w:hint="eastAsia" w:ascii="仿宋_GB2312" w:hAnsi="微软雅黑" w:eastAsia="仿宋_GB2312" w:cs="宋体"/>
          <w:sz w:val="32"/>
          <w:szCs w:val="32"/>
          <w:lang w:bidi="ug-CN"/>
        </w:rPr>
        <w:t>为统一、规范现场测量标准，确保烟草制品零售点勘验公开、公平、公正，</w:t>
      </w:r>
      <w:r>
        <w:rPr>
          <w:rFonts w:hint="eastAsia" w:ascii="仿宋_GB2312" w:hAnsi="黑体" w:eastAsia="仿宋_GB2312" w:cs="宋体"/>
          <w:sz w:val="32"/>
          <w:szCs w:val="32"/>
          <w:lang w:bidi="ug-CN"/>
        </w:rPr>
        <w:t>依据《XX县（市、区）烟草制品零售点合理布局规定》（以下简称“合理布局规定”），制定本标准。</w:t>
      </w:r>
    </w:p>
    <w:p w14:paraId="770ACE9D">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黑体" w:eastAsia="仿宋_GB2312" w:cs="宋体"/>
          <w:sz w:val="32"/>
          <w:szCs w:val="32"/>
          <w:lang w:bidi="ug-CN"/>
        </w:rPr>
      </w:pPr>
      <w:r>
        <w:rPr>
          <w:rFonts w:hint="eastAsia" w:ascii="黑体" w:hAnsi="黑体" w:eastAsia="黑体" w:cs="黑体"/>
          <w:sz w:val="32"/>
          <w:szCs w:val="32"/>
          <w:lang w:bidi="ug-CN"/>
        </w:rPr>
        <w:t>第一条</w:t>
      </w:r>
      <w:r>
        <w:rPr>
          <w:rFonts w:hint="eastAsia" w:ascii="仿宋_GB2312" w:hAnsi="黑体" w:eastAsia="仿宋_GB2312" w:cs="宋体"/>
          <w:sz w:val="32"/>
          <w:szCs w:val="32"/>
          <w:lang w:bidi="ug-CN"/>
        </w:rPr>
        <w:t xml:space="preserve">  本标准适用于</w:t>
      </w:r>
      <w:r>
        <w:rPr>
          <w:rFonts w:hint="eastAsia" w:ascii="仿宋_GB2312" w:hAnsi="黑体" w:eastAsia="仿宋_GB2312" w:cs="宋体"/>
          <w:sz w:val="32"/>
          <w:szCs w:val="32"/>
          <w:lang w:eastAsia="zh-CN" w:bidi="ug-CN"/>
        </w:rPr>
        <w:t>息烽县</w:t>
      </w:r>
      <w:r>
        <w:rPr>
          <w:rFonts w:hint="eastAsia" w:ascii="仿宋_GB2312" w:hAnsi="黑体" w:eastAsia="仿宋_GB2312" w:cs="宋体"/>
          <w:sz w:val="32"/>
          <w:szCs w:val="32"/>
          <w:lang w:bidi="ug-CN"/>
        </w:rPr>
        <w:t>烟草专卖局对烟草制品零售点布局的</w:t>
      </w:r>
      <w:r>
        <w:rPr>
          <w:rFonts w:hint="eastAsia" w:ascii="仿宋_GB2312" w:hAnsi="微软雅黑" w:eastAsia="仿宋_GB2312" w:cs="宋体"/>
          <w:sz w:val="32"/>
          <w:szCs w:val="32"/>
          <w:lang w:bidi="ug-CN"/>
        </w:rPr>
        <w:t>现场测量工作。</w:t>
      </w:r>
    </w:p>
    <w:p w14:paraId="3C3A7E41">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微软雅黑" w:eastAsia="仿宋_GB2312" w:cs="宋体"/>
          <w:sz w:val="32"/>
          <w:szCs w:val="32"/>
          <w:lang w:bidi="ug-CN"/>
        </w:rPr>
      </w:pPr>
      <w:r>
        <w:rPr>
          <w:rFonts w:hint="eastAsia" w:ascii="黑体" w:hAnsi="黑体" w:eastAsia="黑体" w:cs="黑体"/>
          <w:sz w:val="32"/>
          <w:szCs w:val="32"/>
          <w:lang w:bidi="ug-CN"/>
        </w:rPr>
        <w:t>第二条</w:t>
      </w:r>
      <w:r>
        <w:rPr>
          <w:rFonts w:hint="eastAsia" w:ascii="仿宋_GB2312" w:hAnsi="宋体" w:eastAsia="仿宋_GB2312" w:cs="宋体"/>
          <w:kern w:val="0"/>
          <w:sz w:val="32"/>
          <w:szCs w:val="32"/>
          <w:lang w:bidi="ug-CN"/>
        </w:rPr>
        <w:t xml:space="preserve">  </w:t>
      </w:r>
      <w:r>
        <w:rPr>
          <w:rFonts w:hint="eastAsia" w:ascii="仿宋_GB2312" w:hAnsi="黑体" w:eastAsia="仿宋_GB2312" w:cs="宋体"/>
          <w:sz w:val="32"/>
          <w:szCs w:val="32"/>
          <w:lang w:bidi="ug-CN"/>
        </w:rPr>
        <w:t>烟草制品零售点</w:t>
      </w:r>
      <w:r>
        <w:rPr>
          <w:rFonts w:hint="eastAsia" w:ascii="仿宋_GB2312" w:hAnsi="微软雅黑" w:eastAsia="仿宋_GB2312" w:cs="宋体"/>
          <w:sz w:val="32"/>
          <w:szCs w:val="32"/>
          <w:lang w:bidi="ug-CN"/>
        </w:rPr>
        <w:t>现场测量主要是指间距距离的测量认定。</w:t>
      </w:r>
    </w:p>
    <w:p w14:paraId="504DC8AE">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宋体" w:eastAsia="仿宋_GB2312" w:cs="宋体"/>
          <w:kern w:val="0"/>
          <w:sz w:val="32"/>
          <w:szCs w:val="32"/>
          <w:lang w:bidi="ug-CN"/>
        </w:rPr>
      </w:pPr>
      <w:r>
        <w:rPr>
          <w:rFonts w:hint="eastAsia" w:ascii="黑体" w:hAnsi="黑体" w:eastAsia="黑体" w:cs="黑体"/>
          <w:sz w:val="32"/>
          <w:szCs w:val="32"/>
          <w:lang w:bidi="ug-CN"/>
        </w:rPr>
        <w:t>第三条</w:t>
      </w:r>
      <w:r>
        <w:rPr>
          <w:rFonts w:hint="eastAsia" w:ascii="仿宋_GB2312" w:hAnsi="微软雅黑" w:eastAsia="仿宋_GB2312" w:cs="宋体"/>
          <w:sz w:val="32"/>
          <w:szCs w:val="32"/>
          <w:lang w:bidi="ug-CN"/>
        </w:rPr>
        <w:t xml:space="preserve">  间距距离测量，是指拟申请零售点与相距</w:t>
      </w:r>
      <w:r>
        <w:rPr>
          <w:rFonts w:hint="eastAsia" w:ascii="仿宋_GB2312" w:hAnsi="仿宋_GB2312" w:eastAsia="仿宋_GB2312" w:cs="仿宋_GB2312"/>
          <w:sz w:val="32"/>
          <w:szCs w:val="32"/>
          <w:lang w:bidi="ug-CN"/>
        </w:rPr>
        <w:t>最近的持证零售点</w:t>
      </w:r>
      <w:r>
        <w:rPr>
          <w:rFonts w:hint="eastAsia" w:ascii="仿宋_GB2312" w:hAnsi="宋体" w:eastAsia="仿宋_GB2312" w:cs="宋体"/>
          <w:kern w:val="0"/>
          <w:sz w:val="32"/>
          <w:szCs w:val="32"/>
          <w:lang w:bidi="ug-CN"/>
        </w:rPr>
        <w:t>之间</w:t>
      </w:r>
      <w:r>
        <w:rPr>
          <w:rFonts w:hint="eastAsia" w:ascii="仿宋_GB2312" w:hAnsi="仿宋_GB2312" w:eastAsia="仿宋_GB2312" w:cs="仿宋_GB2312"/>
          <w:sz w:val="32"/>
          <w:szCs w:val="32"/>
        </w:rPr>
        <w:t>，</w:t>
      </w:r>
      <w:r>
        <w:rPr>
          <w:rFonts w:hint="eastAsia" w:ascii="仿宋_GB2312" w:hAnsi="宋体" w:eastAsia="仿宋_GB2312" w:cs="宋体"/>
          <w:kern w:val="0"/>
          <w:sz w:val="32"/>
          <w:szCs w:val="32"/>
          <w:lang w:bidi="ug-CN"/>
        </w:rPr>
        <w:t>行人</w:t>
      </w:r>
      <w:r>
        <w:rPr>
          <w:rFonts w:hint="eastAsia" w:ascii="仿宋_GB2312" w:hAnsi="仿宋_GB2312" w:eastAsia="仿宋_GB2312" w:cs="仿宋_GB2312"/>
          <w:sz w:val="32"/>
          <w:szCs w:val="32"/>
        </w:rPr>
        <w:t>不违反交通管理规定</w:t>
      </w:r>
      <w:r>
        <w:rPr>
          <w:rFonts w:hint="eastAsia" w:ascii="仿宋_GB2312" w:hAnsi="宋体" w:eastAsia="仿宋_GB2312" w:cs="宋体"/>
          <w:kern w:val="0"/>
          <w:sz w:val="32"/>
          <w:szCs w:val="32"/>
          <w:lang w:bidi="ug-CN"/>
        </w:rPr>
        <w:t>可正常安全通行的无障碍最短距离。</w:t>
      </w:r>
    </w:p>
    <w:p w14:paraId="1F07DCF6">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仿宋_GB2312" w:hAnsi="宋体" w:eastAsia="仿宋_GB2312" w:cs="宋体"/>
          <w:kern w:val="0"/>
          <w:sz w:val="32"/>
          <w:szCs w:val="32"/>
          <w:lang w:bidi="ug-CN"/>
        </w:rPr>
      </w:pPr>
      <w:r>
        <w:rPr>
          <w:rFonts w:hint="eastAsia" w:ascii="黑体" w:hAnsi="黑体" w:eastAsia="黑体" w:cs="黑体"/>
          <w:sz w:val="32"/>
          <w:szCs w:val="32"/>
          <w:lang w:bidi="ug-CN"/>
        </w:rPr>
        <w:t>第四条</w:t>
      </w:r>
      <w:r>
        <w:rPr>
          <w:rFonts w:hint="eastAsia" w:ascii="仿宋_GB2312" w:hAnsi="黑体" w:eastAsia="仿宋_GB2312" w:cs="宋体"/>
          <w:sz w:val="32"/>
          <w:szCs w:val="32"/>
          <w:lang w:bidi="ug-CN"/>
        </w:rPr>
        <w:t xml:space="preserve">  </w:t>
      </w:r>
      <w:r>
        <w:rPr>
          <w:rFonts w:hint="eastAsia" w:ascii="仿宋_GB2312" w:hAnsi="仿宋" w:eastAsia="仿宋_GB2312" w:cs="宋体"/>
          <w:sz w:val="32"/>
          <w:szCs w:val="32"/>
          <w:lang w:bidi="ug-CN"/>
        </w:rPr>
        <w:t>政府有关部门在街道或道路中已经设置的行人隔离带（栏）、绿化带等视为障碍物，认定为不可正常</w:t>
      </w:r>
      <w:r>
        <w:rPr>
          <w:rFonts w:hint="eastAsia" w:ascii="仿宋_GB2312" w:hAnsi="宋体" w:eastAsia="仿宋_GB2312" w:cs="宋体"/>
          <w:kern w:val="0"/>
          <w:sz w:val="32"/>
          <w:szCs w:val="32"/>
          <w:lang w:bidi="ug-CN"/>
        </w:rPr>
        <w:t>安全</w:t>
      </w:r>
      <w:r>
        <w:rPr>
          <w:rFonts w:hint="eastAsia" w:ascii="仿宋_GB2312" w:hAnsi="仿宋" w:eastAsia="仿宋_GB2312" w:cs="宋体"/>
          <w:sz w:val="32"/>
          <w:szCs w:val="32"/>
          <w:lang w:bidi="ug-CN"/>
        </w:rPr>
        <w:t>通行。</w:t>
      </w:r>
    </w:p>
    <w:p w14:paraId="51E03A90">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 w:eastAsia="仿宋_GB2312" w:cs="宋体"/>
          <w:sz w:val="32"/>
          <w:szCs w:val="32"/>
          <w:lang w:bidi="ug-CN"/>
        </w:rPr>
      </w:pPr>
      <w:r>
        <w:rPr>
          <w:rFonts w:hint="eastAsia" w:ascii="黑体" w:hAnsi="黑体" w:eastAsia="黑体" w:cs="黑体"/>
          <w:sz w:val="32"/>
          <w:szCs w:val="32"/>
          <w:lang w:bidi="ug-CN"/>
        </w:rPr>
        <w:t>第五条</w:t>
      </w:r>
      <w:r>
        <w:rPr>
          <w:rFonts w:hint="eastAsia" w:ascii="仿宋_GB2312" w:hAnsi="宋体" w:eastAsia="仿宋_GB2312" w:cs="宋体"/>
          <w:kern w:val="32"/>
          <w:sz w:val="32"/>
          <w:szCs w:val="32"/>
          <w:lang w:bidi="ug-CN"/>
        </w:rPr>
        <w:t xml:space="preserve">  </w:t>
      </w:r>
      <w:r>
        <w:rPr>
          <w:rFonts w:hint="eastAsia" w:ascii="仿宋_GB2312" w:hAnsi="宋体" w:eastAsia="仿宋_GB2312" w:cs="宋体"/>
          <w:caps/>
          <w:sz w:val="32"/>
          <w:szCs w:val="32"/>
          <w:lang w:bidi="ug-CN"/>
        </w:rPr>
        <w:t>在</w:t>
      </w:r>
      <w:r>
        <w:rPr>
          <w:rFonts w:hint="eastAsia" w:ascii="仿宋_GB2312" w:hAnsi="黑体" w:eastAsia="仿宋_GB2312" w:cs="宋体"/>
          <w:sz w:val="32"/>
          <w:szCs w:val="32"/>
          <w:lang w:bidi="ug-CN"/>
        </w:rPr>
        <w:t>通行道路上临时设置的安全设施，临时放置的建筑材料、物品，擅自设立、建造的建筑、物体，以及因阶段性施工影响通行等不视为障碍物。</w:t>
      </w:r>
    </w:p>
    <w:p w14:paraId="26DAE0E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cs="宋体"/>
          <w:sz w:val="32"/>
          <w:szCs w:val="32"/>
          <w:lang w:bidi="ug-CN"/>
        </w:rPr>
      </w:pPr>
      <w:r>
        <w:rPr>
          <w:rFonts w:hint="eastAsia" w:ascii="黑体" w:hAnsi="黑体" w:eastAsia="黑体" w:cs="黑体"/>
          <w:sz w:val="32"/>
          <w:szCs w:val="32"/>
          <w:lang w:bidi="ug-CN"/>
        </w:rPr>
        <w:t>第六条</w:t>
      </w:r>
      <w:r>
        <w:rPr>
          <w:rFonts w:hint="eastAsia" w:ascii="仿宋_GB2312" w:hAnsi="黑体" w:eastAsia="仿宋_GB2312" w:cs="宋体"/>
          <w:sz w:val="32"/>
          <w:szCs w:val="32"/>
          <w:lang w:bidi="ug-CN"/>
        </w:rPr>
        <w:t xml:space="preserve">  申请人及利益相关方对间隔距离有异议的，可申请</w:t>
      </w:r>
      <w:r>
        <w:rPr>
          <w:rFonts w:hint="eastAsia" w:ascii="仿宋_GB2312" w:hAnsi="黑体" w:eastAsia="仿宋_GB2312" w:cs="宋体"/>
          <w:sz w:val="32"/>
          <w:szCs w:val="32"/>
          <w:lang w:eastAsia="zh-CN" w:bidi="ug-CN"/>
        </w:rPr>
        <w:t>息烽县</w:t>
      </w:r>
      <w:r>
        <w:rPr>
          <w:rFonts w:hint="eastAsia" w:ascii="仿宋_GB2312" w:hAnsi="黑体" w:eastAsia="仿宋_GB2312" w:cs="宋体"/>
          <w:sz w:val="32"/>
          <w:szCs w:val="32"/>
          <w:lang w:bidi="ug-CN"/>
        </w:rPr>
        <w:t>烟草专卖局重新进行实地间距测量。测量时，申请人、利益相关方和烟草专卖管理人员须同时在场，并制作现场勘验表和全程视频音频记录。</w:t>
      </w:r>
    </w:p>
    <w:p w14:paraId="47C8CF1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cs="宋体"/>
          <w:sz w:val="32"/>
          <w:szCs w:val="32"/>
          <w:lang w:bidi="ug-CN"/>
        </w:rPr>
      </w:pPr>
      <w:r>
        <w:rPr>
          <w:rFonts w:hint="eastAsia" w:ascii="黑体" w:hAnsi="黑体" w:eastAsia="黑体" w:cs="黑体"/>
          <w:sz w:val="32"/>
          <w:szCs w:val="32"/>
          <w:lang w:bidi="ug-CN"/>
        </w:rPr>
        <w:t>第七条</w:t>
      </w:r>
      <w:r>
        <w:rPr>
          <w:rFonts w:hint="eastAsia" w:ascii="仿宋_GB2312" w:hAnsi="黑体" w:eastAsia="仿宋_GB2312" w:cs="宋体"/>
          <w:sz w:val="32"/>
          <w:szCs w:val="32"/>
          <w:lang w:bidi="ug-CN"/>
        </w:rPr>
        <w:t xml:space="preserve">  </w:t>
      </w:r>
      <w:r>
        <w:rPr>
          <w:rFonts w:hint="eastAsia" w:ascii="仿宋_GB2312" w:hAnsi="黑体" w:eastAsia="仿宋_GB2312" w:cs="宋体"/>
          <w:sz w:val="32"/>
          <w:szCs w:val="32"/>
          <w:lang w:bidi="ug-CN"/>
        </w:rPr>
        <w:t>测量标准。</w:t>
      </w:r>
    </w:p>
    <w:p w14:paraId="2444DFE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cs="宋体"/>
          <w:sz w:val="32"/>
          <w:szCs w:val="32"/>
          <w:lang w:bidi="ug-CN"/>
        </w:rPr>
      </w:pPr>
      <w:r>
        <w:rPr>
          <w:rFonts w:hint="eastAsia" w:ascii="仿宋_GB2312" w:hAnsi="黑体" w:eastAsia="仿宋_GB2312" w:cs="宋体"/>
          <w:sz w:val="32"/>
          <w:szCs w:val="32"/>
          <w:lang w:bidi="ug-CN"/>
        </w:rPr>
        <w:t>1.申请人的经营场所与最近零售点的经营场所同侧无障碍物的</w:t>
      </w:r>
      <w:r>
        <w:rPr>
          <w:rFonts w:hint="eastAsia" w:ascii="仿宋_GB2312" w:hAnsi="黑体" w:eastAsia="仿宋_GB2312" w:cs="宋体"/>
          <w:sz w:val="32"/>
          <w:szCs w:val="32"/>
          <w:lang w:eastAsia="zh-CN" w:bidi="ug-CN"/>
        </w:rPr>
        <w:t>，</w:t>
      </w:r>
      <w:r>
        <w:rPr>
          <w:rFonts w:hint="eastAsia" w:ascii="仿宋_GB2312" w:hAnsi="黑体" w:eastAsia="仿宋_GB2312" w:cs="宋体"/>
          <w:sz w:val="32"/>
          <w:szCs w:val="32"/>
          <w:lang w:bidi="ug-CN"/>
        </w:rPr>
        <w:t>测量最短直线距离。（如图1所示）</w:t>
      </w:r>
    </w:p>
    <w:p w14:paraId="075E6EFF">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ascii="仿宋_GB2312" w:hAnsi="宋体" w:eastAsia="仿宋_GB2312" w:cs="宋体"/>
          <w:kern w:val="0"/>
          <w:sz w:val="32"/>
          <w:szCs w:val="32"/>
        </w:rPr>
      </w:pPr>
      <w:r>
        <w:rPr>
          <w:rFonts w:ascii="仿宋_GB2312" w:hAnsi="宋体" w:eastAsia="仿宋_GB2312" w:cs="宋体"/>
          <w:kern w:val="0"/>
          <w:sz w:val="32"/>
          <w:szCs w:val="32"/>
        </w:rPr>
        <w:drawing>
          <wp:inline distT="0" distB="0" distL="0" distR="0">
            <wp:extent cx="5257800" cy="2028825"/>
            <wp:effectExtent l="0" t="0" r="0" b="9525"/>
            <wp:docPr id="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
                    <pic:cNvPicPr>
                      <a:picLocks noChangeAspect="1" noChangeArrowheads="1"/>
                    </pic:cNvPicPr>
                  </pic:nvPicPr>
                  <pic:blipFill>
                    <a:blip r:embed="rId10"/>
                    <a:srcRect/>
                    <a:stretch>
                      <a:fillRect/>
                    </a:stretch>
                  </pic:blipFill>
                  <pic:spPr>
                    <a:xfrm>
                      <a:off x="0" y="0"/>
                      <a:ext cx="5257800" cy="2028825"/>
                    </a:xfrm>
                    <a:prstGeom prst="rect">
                      <a:avLst/>
                    </a:prstGeom>
                    <a:noFill/>
                    <a:ln w="9525">
                      <a:noFill/>
                      <a:miter lim="800000"/>
                      <a:headEnd/>
                      <a:tailEnd/>
                    </a:ln>
                  </pic:spPr>
                </pic:pic>
              </a:graphicData>
            </a:graphic>
          </wp:inline>
        </w:drawing>
      </w:r>
    </w:p>
    <w:p w14:paraId="0BCF98B9">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ascii="仿宋_GB2312" w:hAnsi="宋体" w:eastAsia="仿宋_GB2312" w:cs="宋体"/>
          <w:kern w:val="0"/>
          <w:sz w:val="32"/>
          <w:szCs w:val="32"/>
          <w:lang w:bidi="ug-CN"/>
        </w:rPr>
      </w:pPr>
      <w:r>
        <w:rPr>
          <w:rFonts w:hint="eastAsia" w:ascii="仿宋_GB2312" w:hAnsi="宋体" w:eastAsia="仿宋_GB2312" w:cs="宋体"/>
          <w:kern w:val="0"/>
          <w:sz w:val="32"/>
          <w:szCs w:val="32"/>
          <w:lang w:bidi="ug-CN"/>
        </w:rPr>
        <w:t>（图1）</w:t>
      </w:r>
    </w:p>
    <w:p w14:paraId="2735F305">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cs="宋体"/>
          <w:sz w:val="32"/>
          <w:szCs w:val="32"/>
          <w:lang w:bidi="ug-CN"/>
        </w:rPr>
      </w:pPr>
      <w:r>
        <w:rPr>
          <w:rFonts w:hint="eastAsia" w:ascii="仿宋_GB2312" w:hAnsi="黑体" w:eastAsia="仿宋_GB2312" w:cs="宋体"/>
          <w:sz w:val="32"/>
          <w:szCs w:val="32"/>
          <w:lang w:bidi="ug-CN"/>
        </w:rPr>
        <w:t>2.申请人的经营场所与最近零售点的经营场所</w:t>
      </w:r>
      <w:r>
        <w:rPr>
          <w:rFonts w:hint="eastAsia" w:ascii="仿宋_GB2312" w:hAnsi="黑体" w:eastAsia="仿宋_GB2312" w:cs="宋体"/>
          <w:sz w:val="32"/>
          <w:szCs w:val="32"/>
          <w:lang w:bidi="ug-CN"/>
        </w:rPr>
        <w:t>同侧存在障碍物的，测量按直角分段绕过障碍物测量，分段距离之和即为申请人的经营场所与最近零售点的经营场所间的距离。（如图2所示）</w:t>
      </w:r>
    </w:p>
    <w:p w14:paraId="21BDF112">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ascii="方正小标宋简体" w:hAnsi="黑体" w:eastAsia="方正小标宋简体" w:cs="宋体"/>
          <w:sz w:val="32"/>
          <w:szCs w:val="32"/>
          <w:lang w:bidi="ug-CN"/>
        </w:rPr>
      </w:pPr>
      <w:r>
        <w:rPr>
          <w:rFonts w:ascii="方正小标宋简体" w:hAnsi="黑体" w:eastAsia="方正小标宋简体" w:cs="宋体"/>
          <w:sz w:val="32"/>
          <w:szCs w:val="32"/>
        </w:rPr>
        <w:drawing>
          <wp:inline distT="0" distB="0" distL="0" distR="0">
            <wp:extent cx="5276850" cy="1895475"/>
            <wp:effectExtent l="0" t="0" r="0" b="9525"/>
            <wp:docPr id="3" name="图片 20" descr="1d7f0ab4-2a82-4e0d-8a2f-87f543d903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descr="1d7f0ab4-2a82-4e0d-8a2f-87f543d9031d"/>
                    <pic:cNvPicPr>
                      <a:picLocks noChangeAspect="1" noChangeArrowheads="1"/>
                    </pic:cNvPicPr>
                  </pic:nvPicPr>
                  <pic:blipFill>
                    <a:blip r:embed="rId11"/>
                    <a:srcRect/>
                    <a:stretch>
                      <a:fillRect/>
                    </a:stretch>
                  </pic:blipFill>
                  <pic:spPr>
                    <a:xfrm>
                      <a:off x="0" y="0"/>
                      <a:ext cx="5276850" cy="1895475"/>
                    </a:xfrm>
                    <a:prstGeom prst="rect">
                      <a:avLst/>
                    </a:prstGeom>
                    <a:noFill/>
                    <a:ln w="9525">
                      <a:noFill/>
                      <a:miter lim="800000"/>
                      <a:headEnd/>
                      <a:tailEnd/>
                    </a:ln>
                  </pic:spPr>
                </pic:pic>
              </a:graphicData>
            </a:graphic>
          </wp:inline>
        </w:drawing>
      </w:r>
    </w:p>
    <w:p w14:paraId="4ED7AEF1">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hint="eastAsia" w:ascii="仿宋_GB2312" w:hAnsi="宋体" w:eastAsia="仿宋_GB2312" w:cs="宋体"/>
          <w:kern w:val="0"/>
          <w:sz w:val="32"/>
          <w:szCs w:val="32"/>
          <w:lang w:bidi="ug-CN"/>
        </w:rPr>
      </w:pPr>
      <w:r>
        <w:rPr>
          <w:rFonts w:hint="eastAsia" w:ascii="仿宋_GB2312" w:hAnsi="宋体" w:eastAsia="仿宋_GB2312" w:cs="宋体"/>
          <w:kern w:val="0"/>
          <w:sz w:val="32"/>
          <w:szCs w:val="32"/>
          <w:lang w:bidi="ug-CN"/>
        </w:rPr>
        <w:t>（图2）</w:t>
      </w:r>
    </w:p>
    <w:p w14:paraId="65C71015">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cs="宋体"/>
          <w:sz w:val="32"/>
          <w:szCs w:val="32"/>
          <w:lang w:eastAsia="zh-CN" w:bidi="ug-CN"/>
        </w:rPr>
      </w:pPr>
      <w:r>
        <w:rPr>
          <w:rFonts w:hint="eastAsia" w:ascii="仿宋_GB2312" w:hAnsi="黑体" w:eastAsia="仿宋_GB2312" w:cs="宋体"/>
          <w:sz w:val="32"/>
          <w:szCs w:val="32"/>
          <w:lang w:bidi="ug-CN"/>
        </w:rPr>
        <w:t>3.申请人的经营场所与最近零售点的经营场所异侧无障碍物的</w:t>
      </w:r>
      <w:r>
        <w:rPr>
          <w:rFonts w:hint="eastAsia" w:ascii="仿宋_GB2312" w:hAnsi="黑体" w:eastAsia="仿宋_GB2312" w:cs="宋体"/>
          <w:sz w:val="32"/>
          <w:szCs w:val="32"/>
          <w:lang w:eastAsia="zh-CN" w:bidi="ug-CN"/>
        </w:rPr>
        <w:t>，</w:t>
      </w:r>
      <w:r>
        <w:rPr>
          <w:rFonts w:hint="eastAsia" w:ascii="仿宋_GB2312" w:hAnsi="黑体" w:eastAsia="仿宋_GB2312" w:cs="宋体"/>
          <w:sz w:val="32"/>
          <w:szCs w:val="32"/>
          <w:lang w:bidi="ug-CN"/>
        </w:rPr>
        <w:t>测量按直角分段测量，分段距离之和即为申请人的经营场所与最近零售点的经营场所的距离。（如图3所示）</w:t>
      </w:r>
    </w:p>
    <w:p w14:paraId="7151B5B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方正小标宋简体" w:hAnsi="黑体" w:eastAsia="方正小标宋简体" w:cs="宋体"/>
          <w:sz w:val="32"/>
          <w:szCs w:val="32"/>
          <w:lang w:eastAsia="zh-CN" w:bidi="ug-CN"/>
        </w:rPr>
      </w:pPr>
      <w:r>
        <w:rPr>
          <w:rFonts w:ascii="方正小标宋简体" w:hAnsi="黑体" w:eastAsia="方正小标宋简体" w:cs="宋体"/>
          <w:sz w:val="32"/>
          <w:szCs w:val="32"/>
        </w:rPr>
        <w:drawing>
          <wp:inline distT="0" distB="0" distL="0" distR="0">
            <wp:extent cx="5257800" cy="2628900"/>
            <wp:effectExtent l="0" t="0" r="0" b="0"/>
            <wp:docPr id="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pic:cNvPicPr>
                      <a:picLocks noChangeAspect="1" noChangeArrowheads="1"/>
                    </pic:cNvPicPr>
                  </pic:nvPicPr>
                  <pic:blipFill>
                    <a:blip r:embed="rId12"/>
                    <a:srcRect/>
                    <a:stretch>
                      <a:fillRect/>
                    </a:stretch>
                  </pic:blipFill>
                  <pic:spPr>
                    <a:xfrm>
                      <a:off x="0" y="0"/>
                      <a:ext cx="5257800" cy="2628900"/>
                    </a:xfrm>
                    <a:prstGeom prst="rect">
                      <a:avLst/>
                    </a:prstGeom>
                    <a:noFill/>
                    <a:ln w="9525">
                      <a:noFill/>
                      <a:miter lim="800000"/>
                      <a:headEnd/>
                      <a:tailEnd/>
                    </a:ln>
                  </pic:spPr>
                </pic:pic>
              </a:graphicData>
            </a:graphic>
          </wp:inline>
        </w:drawing>
      </w:r>
    </w:p>
    <w:p w14:paraId="2548E516">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hint="eastAsia" w:ascii="仿宋_GB2312" w:hAnsi="宋体" w:eastAsia="仿宋_GB2312" w:cs="宋体"/>
          <w:kern w:val="0"/>
          <w:sz w:val="32"/>
          <w:szCs w:val="32"/>
          <w:lang w:bidi="ug-CN"/>
        </w:rPr>
      </w:pPr>
      <w:r>
        <w:rPr>
          <w:rFonts w:hint="eastAsia" w:ascii="仿宋_GB2312" w:hAnsi="宋体" w:eastAsia="仿宋_GB2312" w:cs="宋体"/>
          <w:kern w:val="0"/>
          <w:sz w:val="32"/>
          <w:szCs w:val="32"/>
          <w:lang w:bidi="ug-CN"/>
        </w:rPr>
        <w:t>（图3）</w:t>
      </w:r>
    </w:p>
    <w:p w14:paraId="757557E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cs="宋体"/>
          <w:sz w:val="32"/>
          <w:szCs w:val="32"/>
          <w:lang w:bidi="ug-CN"/>
        </w:rPr>
      </w:pPr>
      <w:r>
        <w:rPr>
          <w:rFonts w:hint="eastAsia" w:ascii="仿宋_GB2312" w:hAnsi="黑体" w:eastAsia="仿宋_GB2312" w:cs="宋体"/>
          <w:sz w:val="32"/>
          <w:szCs w:val="32"/>
          <w:lang w:bidi="ug-CN"/>
        </w:rPr>
        <w:t>4.申请人的经营场所与最近零售点的经营场所异侧存在障碍物的，测量按直角分段绕过障碍物测量，分段距离之和即为申请人的经营场所与最近零售点的经营场所间的距离。（如图4所示）</w:t>
      </w:r>
    </w:p>
    <w:p w14:paraId="6ECCB796">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仿宋_GB2312" w:hAnsi="仿宋" w:eastAsia="仿宋_GB2312" w:cs="宋体"/>
          <w:sz w:val="32"/>
          <w:szCs w:val="32"/>
          <w:lang w:eastAsia="zh-CN" w:bidi="ug-CN"/>
        </w:rPr>
      </w:pPr>
      <w:r>
        <w:rPr>
          <w:rFonts w:ascii="仿宋_GB2312" w:hAnsi="仿宋" w:eastAsia="仿宋_GB2312" w:cs="宋体"/>
          <w:sz w:val="32"/>
          <w:szCs w:val="32"/>
        </w:rPr>
        <w:drawing>
          <wp:inline distT="0" distB="0" distL="0" distR="0">
            <wp:extent cx="5219700" cy="2543175"/>
            <wp:effectExtent l="0" t="0" r="0" b="9525"/>
            <wp:docPr id="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
                    <pic:cNvPicPr>
                      <a:picLocks noChangeAspect="1" noChangeArrowheads="1"/>
                    </pic:cNvPicPr>
                  </pic:nvPicPr>
                  <pic:blipFill>
                    <a:blip r:embed="rId13"/>
                    <a:srcRect/>
                    <a:stretch>
                      <a:fillRect/>
                    </a:stretch>
                  </pic:blipFill>
                  <pic:spPr>
                    <a:xfrm>
                      <a:off x="0" y="0"/>
                      <a:ext cx="5219700" cy="2543175"/>
                    </a:xfrm>
                    <a:prstGeom prst="rect">
                      <a:avLst/>
                    </a:prstGeom>
                    <a:noFill/>
                    <a:ln w="9525">
                      <a:noFill/>
                      <a:miter lim="800000"/>
                      <a:headEnd/>
                      <a:tailEnd/>
                    </a:ln>
                  </pic:spPr>
                </pic:pic>
              </a:graphicData>
            </a:graphic>
          </wp:inline>
        </w:drawing>
      </w:r>
    </w:p>
    <w:p w14:paraId="19E19530">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hint="eastAsia" w:ascii="仿宋_GB2312" w:hAnsi="宋体" w:eastAsia="仿宋_GB2312" w:cs="宋体"/>
          <w:kern w:val="0"/>
          <w:sz w:val="32"/>
          <w:szCs w:val="32"/>
          <w:lang w:bidi="ug-CN"/>
        </w:rPr>
      </w:pPr>
      <w:r>
        <w:rPr>
          <w:rFonts w:hint="eastAsia" w:ascii="仿宋_GB2312" w:hAnsi="宋体" w:eastAsia="仿宋_GB2312" w:cs="宋体"/>
          <w:kern w:val="0"/>
          <w:sz w:val="32"/>
          <w:szCs w:val="32"/>
          <w:lang w:bidi="ug-CN"/>
        </w:rPr>
        <w:t>（图4）</w:t>
      </w:r>
    </w:p>
    <w:p w14:paraId="2E4D28B0">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cs="宋体"/>
          <w:sz w:val="32"/>
          <w:szCs w:val="32"/>
          <w:lang w:bidi="ug-CN"/>
        </w:rPr>
      </w:pPr>
      <w:r>
        <w:rPr>
          <w:rFonts w:hint="eastAsia" w:ascii="仿宋_GB2312" w:hAnsi="黑体" w:eastAsia="仿宋_GB2312" w:cs="宋体"/>
          <w:sz w:val="32"/>
          <w:szCs w:val="32"/>
          <w:lang w:bidi="ug-CN"/>
        </w:rPr>
        <w:t>5.申请人的经营场所与最近零售点的经营场所</w:t>
      </w:r>
      <w:r>
        <w:rPr>
          <w:rFonts w:hint="eastAsia" w:ascii="仿宋_GB2312" w:hAnsi="黑体" w:eastAsia="仿宋_GB2312" w:cs="宋体"/>
          <w:sz w:val="32"/>
          <w:szCs w:val="32"/>
          <w:lang w:bidi="ug-CN"/>
        </w:rPr>
        <w:t>之间道路存在有转角的，按直角分段测量最短距离。（如图5所示）</w:t>
      </w:r>
    </w:p>
    <w:p w14:paraId="2F15CD4C">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ascii="方正小标宋简体" w:hAnsi="黑体" w:eastAsia="方正小标宋简体" w:cs="宋体"/>
          <w:sz w:val="32"/>
          <w:szCs w:val="32"/>
        </w:rPr>
      </w:pPr>
      <w:r>
        <w:rPr>
          <w:rFonts w:ascii="方正小标宋简体" w:hAnsi="黑体" w:eastAsia="方正小标宋简体" w:cs="宋体"/>
          <w:sz w:val="32"/>
          <w:szCs w:val="32"/>
        </w:rPr>
        <w:drawing>
          <wp:inline distT="0" distB="0" distL="0" distR="0">
            <wp:extent cx="5048250" cy="3600450"/>
            <wp:effectExtent l="0" t="0" r="0" b="0"/>
            <wp:docPr id="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3"/>
                    <pic:cNvPicPr>
                      <a:picLocks noChangeAspect="1" noChangeArrowheads="1"/>
                    </pic:cNvPicPr>
                  </pic:nvPicPr>
                  <pic:blipFill>
                    <a:blip r:embed="rId14"/>
                    <a:srcRect/>
                    <a:stretch>
                      <a:fillRect/>
                    </a:stretch>
                  </pic:blipFill>
                  <pic:spPr>
                    <a:xfrm>
                      <a:off x="0" y="0"/>
                      <a:ext cx="5048250" cy="3600450"/>
                    </a:xfrm>
                    <a:prstGeom prst="rect">
                      <a:avLst/>
                    </a:prstGeom>
                    <a:noFill/>
                    <a:ln w="9525">
                      <a:noFill/>
                      <a:miter lim="800000"/>
                      <a:headEnd/>
                      <a:tailEnd/>
                    </a:ln>
                  </pic:spPr>
                </pic:pic>
              </a:graphicData>
            </a:graphic>
          </wp:inline>
        </w:drawing>
      </w:r>
    </w:p>
    <w:p w14:paraId="35987793">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hint="eastAsia" w:ascii="仿宋_GB2312" w:hAnsi="宋体" w:eastAsia="仿宋_GB2312" w:cs="宋体"/>
          <w:kern w:val="0"/>
          <w:sz w:val="32"/>
          <w:szCs w:val="32"/>
          <w:lang w:bidi="ug-CN"/>
        </w:rPr>
      </w:pPr>
      <w:r>
        <w:rPr>
          <w:rFonts w:hint="eastAsia" w:ascii="仿宋_GB2312" w:hAnsi="宋体" w:eastAsia="仿宋_GB2312" w:cs="宋体"/>
          <w:kern w:val="0"/>
          <w:sz w:val="32"/>
          <w:szCs w:val="32"/>
          <w:lang w:bidi="ug-CN"/>
        </w:rPr>
        <w:t>（</w:t>
      </w:r>
      <w:r>
        <w:rPr>
          <w:rFonts w:hint="eastAsia" w:ascii="仿宋_GB2312" w:hAnsi="宋体" w:eastAsia="仿宋_GB2312" w:cs="宋体"/>
          <w:kern w:val="0"/>
          <w:sz w:val="32"/>
          <w:szCs w:val="32"/>
          <w:lang w:bidi="ug-CN"/>
        </w:rPr>
        <w:t>图5）</w:t>
      </w:r>
    </w:p>
    <w:p w14:paraId="7BE14E2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cs="宋体"/>
          <w:sz w:val="32"/>
          <w:szCs w:val="32"/>
          <w:lang w:bidi="ug-CN"/>
        </w:rPr>
      </w:pPr>
      <w:r>
        <w:rPr>
          <w:rFonts w:hint="eastAsia" w:ascii="仿宋_GB2312" w:hAnsi="黑体" w:eastAsia="仿宋_GB2312" w:cs="宋体"/>
          <w:sz w:val="32"/>
          <w:szCs w:val="32"/>
          <w:lang w:bidi="ug-CN"/>
        </w:rPr>
        <w:t>6.以中小学校、</w:t>
      </w:r>
      <w:r>
        <w:rPr>
          <w:rFonts w:hint="eastAsia" w:ascii="仿宋_GB2312" w:hAnsi="黑体" w:eastAsia="仿宋_GB2312" w:cs="宋体"/>
          <w:sz w:val="32"/>
          <w:szCs w:val="32"/>
          <w:lang w:bidi="ug-CN"/>
        </w:rPr>
        <w:t>幼儿园进出口通道为</w:t>
      </w:r>
      <w:r>
        <w:rPr>
          <w:rFonts w:hint="eastAsia" w:ascii="仿宋_GB2312" w:hAnsi="黑体" w:eastAsia="仿宋_GB2312" w:cs="宋体"/>
          <w:sz w:val="32"/>
          <w:szCs w:val="32"/>
          <w:lang w:bidi="ug-CN"/>
        </w:rPr>
        <w:t>参照点的</w:t>
      </w:r>
      <w:r>
        <w:rPr>
          <w:rFonts w:hint="eastAsia" w:ascii="仿宋_GB2312" w:hAnsi="黑体" w:eastAsia="仿宋_GB2312" w:cs="宋体"/>
          <w:sz w:val="32"/>
          <w:szCs w:val="32"/>
          <w:lang w:eastAsia="zh-CN" w:bidi="ug-CN"/>
        </w:rPr>
        <w:t>，</w:t>
      </w:r>
      <w:r>
        <w:rPr>
          <w:rFonts w:hint="eastAsia" w:ascii="仿宋_GB2312" w:hAnsi="黑体" w:eastAsia="仿宋_GB2312" w:cs="宋体"/>
          <w:sz w:val="32"/>
          <w:szCs w:val="32"/>
          <w:lang w:bidi="ug-CN"/>
        </w:rPr>
        <w:t>参照上述方式进行测量。</w:t>
      </w:r>
    </w:p>
    <w:p w14:paraId="6239325A">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cs="宋体"/>
          <w:sz w:val="32"/>
          <w:szCs w:val="32"/>
          <w:lang w:bidi="ug-CN"/>
        </w:rPr>
      </w:pPr>
      <w:r>
        <w:rPr>
          <w:rFonts w:hint="eastAsia" w:ascii="仿宋_GB2312" w:hAnsi="黑体" w:eastAsia="仿宋_GB2312" w:cs="宋体"/>
          <w:sz w:val="32"/>
          <w:szCs w:val="32"/>
          <w:lang w:bidi="ug-CN"/>
        </w:rPr>
        <w:t>7.申请人的经营场所门面多面（多间）贯通且多面经营的，取与最近零售点距离最短的一面进行测量。</w:t>
      </w:r>
    </w:p>
    <w:p w14:paraId="61F3E3F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cs="宋体"/>
          <w:sz w:val="32"/>
          <w:szCs w:val="32"/>
          <w:lang w:bidi="ug-CN"/>
        </w:rPr>
      </w:pPr>
      <w:r>
        <w:rPr>
          <w:rFonts w:hint="eastAsia" w:ascii="仿宋_GB2312" w:hAnsi="黑体" w:eastAsia="仿宋_GB2312" w:cs="宋体"/>
          <w:sz w:val="32"/>
          <w:szCs w:val="32"/>
          <w:lang w:bidi="ug-CN"/>
        </w:rPr>
        <w:t>8.市场、封闭式小区内、广场等区域零售点间距测量方法均以原设计道路、人行通道行人正常安全行走的最短距离进行测量。</w:t>
      </w:r>
    </w:p>
    <w:p w14:paraId="1BB6A74D">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cs="宋体"/>
          <w:sz w:val="32"/>
          <w:szCs w:val="32"/>
          <w:lang w:bidi="ug-CN"/>
        </w:rPr>
      </w:pPr>
      <w:r>
        <w:rPr>
          <w:rFonts w:hint="eastAsia" w:ascii="仿宋_GB2312" w:hAnsi="黑体" w:eastAsia="仿宋_GB2312" w:cs="宋体"/>
          <w:sz w:val="32"/>
          <w:szCs w:val="32"/>
          <w:lang w:bidi="ug-CN"/>
        </w:rPr>
        <w:t>9.特殊地形测量：因地形、地貌或设计等原因导致道路、通道成不规则形态，通过前述方法无法测量的，取可安全通行路径最近距离进行测量。</w:t>
      </w:r>
    </w:p>
    <w:p w14:paraId="02007494">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cs="宋体"/>
          <w:sz w:val="32"/>
          <w:szCs w:val="32"/>
          <w:lang w:bidi="ug-CN"/>
        </w:rPr>
      </w:pPr>
      <w:r>
        <w:rPr>
          <w:rFonts w:hint="eastAsia" w:ascii="仿宋_GB2312" w:hAnsi="黑体" w:eastAsia="仿宋_GB2312" w:cs="宋体"/>
          <w:sz w:val="32"/>
          <w:szCs w:val="32"/>
          <w:lang w:bidi="ug-CN"/>
        </w:rPr>
        <w:t>10.申请人的经营场所与最近零售点的经营场所之间有台阶、楼梯的，以其平面坡长进行测量（如图6所示）；有电梯的，以层高进行测量；楼梯与电梯并存的，以最短距离的为准。</w:t>
      </w:r>
    </w:p>
    <w:p w14:paraId="3DCB2F1D">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ascii="仿宋_GB2312" w:hAnsi="黑体" w:eastAsia="仿宋_GB2312" w:cs="宋体"/>
          <w:sz w:val="32"/>
          <w:szCs w:val="32"/>
          <w:lang w:bidi="ug-CN"/>
        </w:rPr>
      </w:pPr>
      <w:r>
        <w:rPr>
          <w:rFonts w:ascii="仿宋_GB2312" w:hAnsi="黑体" w:eastAsia="仿宋_GB2312" w:cs="宋体"/>
          <w:sz w:val="32"/>
          <w:szCs w:val="32"/>
        </w:rPr>
        <w:drawing>
          <wp:inline distT="0" distB="0" distL="0" distR="0">
            <wp:extent cx="4686300" cy="2114550"/>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15"/>
                    <a:srcRect/>
                    <a:stretch>
                      <a:fillRect/>
                    </a:stretch>
                  </pic:blipFill>
                  <pic:spPr>
                    <a:xfrm>
                      <a:off x="0" y="0"/>
                      <a:ext cx="4686300" cy="2114550"/>
                    </a:xfrm>
                    <a:prstGeom prst="rect">
                      <a:avLst/>
                    </a:prstGeom>
                    <a:noFill/>
                    <a:ln w="9525">
                      <a:noFill/>
                      <a:miter lim="800000"/>
                      <a:headEnd/>
                      <a:tailEnd/>
                    </a:ln>
                  </pic:spPr>
                </pic:pic>
              </a:graphicData>
            </a:graphic>
          </wp:inline>
        </w:drawing>
      </w:r>
    </w:p>
    <w:p w14:paraId="54B3BC13">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hint="eastAsia" w:ascii="仿宋_GB2312" w:hAnsi="宋体" w:eastAsia="仿宋_GB2312" w:cs="宋体"/>
          <w:kern w:val="0"/>
          <w:sz w:val="32"/>
          <w:szCs w:val="32"/>
          <w:lang w:bidi="ug-CN"/>
        </w:rPr>
      </w:pPr>
      <w:r>
        <w:rPr>
          <w:rFonts w:hint="eastAsia" w:ascii="仿宋_GB2312" w:hAnsi="宋体" w:eastAsia="仿宋_GB2312" w:cs="宋体"/>
          <w:kern w:val="0"/>
          <w:sz w:val="32"/>
          <w:szCs w:val="32"/>
          <w:lang w:bidi="ug-CN"/>
        </w:rPr>
        <w:t>（图6）</w:t>
      </w:r>
    </w:p>
    <w:p w14:paraId="451A25E6">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cs="宋体"/>
          <w:sz w:val="32"/>
          <w:szCs w:val="32"/>
          <w:lang w:eastAsia="zh-CN" w:bidi="ug-CN"/>
        </w:rPr>
      </w:pPr>
      <w:r>
        <w:rPr>
          <w:rFonts w:hint="eastAsia" w:ascii="仿宋_GB2312" w:hAnsi="黑体" w:eastAsia="仿宋_GB2312" w:cs="宋体"/>
          <w:sz w:val="32"/>
          <w:szCs w:val="32"/>
          <w:lang w:bidi="ug-CN"/>
        </w:rPr>
        <w:t>11.间距测量时测量值超出零售点设置标准要求20%以上的，注明“内无零售点”即可（如规定申请人的经营场所与最近零售点的经营场所间</w:t>
      </w:r>
      <w:r>
        <w:rPr>
          <w:rFonts w:hint="eastAsia" w:ascii="仿宋_GB2312" w:hAnsi="黑体" w:eastAsia="仿宋_GB2312" w:cs="宋体"/>
          <w:sz w:val="32"/>
          <w:szCs w:val="32"/>
          <w:lang w:bidi="ug-CN"/>
        </w:rPr>
        <w:t>距要达到100米以上，测量时超过120米的，可注明“120米范围内无零售点”）。</w:t>
      </w:r>
    </w:p>
    <w:p w14:paraId="3D00D057">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黑体" w:eastAsia="仿宋_GB2312" w:cs="宋体"/>
          <w:sz w:val="32"/>
          <w:szCs w:val="32"/>
          <w:lang w:bidi="ug-CN"/>
        </w:rPr>
      </w:pPr>
      <w:r>
        <w:rPr>
          <w:rFonts w:hint="eastAsia" w:ascii="仿宋_GB2312" w:hAnsi="黑体" w:eastAsia="仿宋_GB2312" w:cs="宋体"/>
          <w:sz w:val="32"/>
          <w:szCs w:val="32"/>
          <w:lang w:bidi="ug-CN"/>
        </w:rPr>
        <w:t>12.</w:t>
      </w:r>
      <w:r>
        <w:rPr>
          <w:rFonts w:hint="eastAsia" w:ascii="仿宋_GB2312" w:hAnsi="黑体" w:eastAsia="仿宋_GB2312" w:cs="宋体"/>
          <w:sz w:val="32"/>
          <w:szCs w:val="32"/>
          <w:lang w:bidi="ug-CN"/>
        </w:rPr>
        <w:t>测量工具使用符合国家统一标准的测量工具。</w:t>
      </w:r>
      <w:bookmarkStart w:id="0" w:name="DocEnd"/>
      <w:bookmarkEnd w:id="0"/>
      <w:bookmarkStart w:id="1" w:name="ContentEnd"/>
      <w:bookmarkEnd w:id="1"/>
    </w:p>
    <w:sectPr>
      <w:pgSz w:w="11905" w:h="16838"/>
      <w:pgMar w:top="2098" w:right="1474" w:bottom="1984" w:left="1587" w:header="850" w:footer="1559" w:gutter="0"/>
      <w:paperSrc/>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panose1 w:val="00000000000000000000"/>
    <w:charset w:val="00"/>
    <w:family w:val="auto"/>
    <w:pitch w:val="default"/>
    <w:sig w:usb0="E00002FF" w:usb1="5000785B" w:usb2="00000000" w:usb3="00000000" w:csb0="2000019F" w:csb1="4F010000"/>
  </w:font>
  <w:font w:name="微软雅黑">
    <w:panose1 w:val="020B0703020204020201"/>
    <w:charset w:val="86"/>
    <w:family w:val="swiss"/>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970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E0E03">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BE0E03">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E7D2E">
    <w:pPr>
      <w:spacing w:before="1" w:line="181" w:lineRule="auto"/>
      <w:ind w:left="12085"/>
      <w:rPr>
        <w:rFonts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4AAD4">
                          <w:pPr>
                            <w:pStyle w:val="3"/>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CB4AAD4">
                    <w:pPr>
                      <w:pStyle w:val="3"/>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90876">
    <w:pPr>
      <w:spacing w:before="1" w:line="180" w:lineRule="auto"/>
      <w:rPr>
        <w:rFonts w:ascii="宋体" w:hAnsi="宋体" w:eastAsia="宋体" w:cs="宋体"/>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DF07">
                          <w:pPr>
                            <w:pStyle w:val="3"/>
                          </w:pPr>
                          <w:r>
                            <w:t xml:space="preserve">— </w:t>
                          </w:r>
                          <w:r>
                            <w:fldChar w:fldCharType="begin"/>
                          </w:r>
                          <w:r>
                            <w:instrText xml:space="preserve"> PAGE  \* MERGEFORMAT </w:instrText>
                          </w:r>
                          <w:r>
                            <w:fldChar w:fldCharType="separate"/>
                          </w:r>
                          <w:r>
                            <w:t>18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1F8DF07">
                    <w:pPr>
                      <w:pStyle w:val="3"/>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6CD21">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85887">
                          <w:pPr>
                            <w:pStyle w:val="3"/>
                          </w:pPr>
                          <w:r>
                            <w:t xml:space="preserve">— </w:t>
                          </w:r>
                          <w:r>
                            <w:fldChar w:fldCharType="begin"/>
                          </w:r>
                          <w:r>
                            <w:instrText xml:space="preserve"> PAGE  \* MERGEFORMAT </w:instrText>
                          </w:r>
                          <w:r>
                            <w:fldChar w:fldCharType="separate"/>
                          </w:r>
                          <w:r>
                            <w:t>21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8685887">
                    <w:pPr>
                      <w:pStyle w:val="3"/>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74070">
    <w:pPr>
      <w:spacing w:before="1" w:line="180" w:lineRule="auto"/>
      <w:ind w:left="592"/>
      <w:rPr>
        <w:rFonts w:ascii="宋体" w:hAnsi="宋体" w:eastAsia="宋体" w:cs="宋体"/>
        <w:sz w:val="29"/>
        <w:szCs w:val="29"/>
      </w:rPr>
    </w:pPr>
    <w:r>
      <w:rPr>
        <w:sz w:val="29"/>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FB7E6">
                          <w:pPr>
                            <w:pStyle w:val="3"/>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ACFB7E6">
                    <w:pPr>
                      <w:pStyle w:val="3"/>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5A1C4">
    <w:pPr>
      <w:spacing w:line="181" w:lineRule="auto"/>
      <w:ind w:left="12376"/>
      <w:rPr>
        <w:rFonts w:ascii="宋体" w:hAnsi="宋体" w:eastAsia="宋体" w:cs="宋体"/>
        <w:sz w:val="29"/>
        <w:szCs w:val="29"/>
      </w:rPr>
    </w:pPr>
    <w:r>
      <w:rPr>
        <w:sz w:val="29"/>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AEBFA">
                          <w:pPr>
                            <w:pStyle w:val="3"/>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E9AEBFA">
                    <w:pPr>
                      <w:pStyle w:val="3"/>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HorizontalSpacing w:val="21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E2AC2"/>
    <w:rsid w:val="105563B1"/>
    <w:rsid w:val="1C5E2270"/>
    <w:rsid w:val="1DAE79A0"/>
    <w:rsid w:val="1E796D8B"/>
    <w:rsid w:val="23E74262"/>
    <w:rsid w:val="26FE0330"/>
    <w:rsid w:val="2FDC79A3"/>
    <w:rsid w:val="31A5432B"/>
    <w:rsid w:val="376429F2"/>
    <w:rsid w:val="3CAF6FBE"/>
    <w:rsid w:val="3F07103B"/>
    <w:rsid w:val="524C1C66"/>
    <w:rsid w:val="55C56DB0"/>
    <w:rsid w:val="57DED027"/>
    <w:rsid w:val="587E39F1"/>
    <w:rsid w:val="5BFF8168"/>
    <w:rsid w:val="65BB6716"/>
    <w:rsid w:val="68947D20"/>
    <w:rsid w:val="692073C4"/>
    <w:rsid w:val="736C5B38"/>
    <w:rsid w:val="753C37D8"/>
    <w:rsid w:val="7FF72B49"/>
    <w:rsid w:val="FDDAC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31"/>
      <w:szCs w:val="3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6520</Words>
  <Characters>6652</Characters>
  <Lines>0</Lines>
  <Paragraphs>0</Paragraphs>
  <TotalTime>68</TotalTime>
  <ScaleCrop>false</ScaleCrop>
  <LinksUpToDate>false</LinksUpToDate>
  <CharactersWithSpaces>6847</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2025-08-06T02:17:00Z</dcterms:created>
  <dc:creator>Administrator</dc:creator>
  <cp:lastModifiedBy>杨涛在遥望山外</cp:lastModifiedBy>
  <dcterms:modified xsi:type="dcterms:W3CDTF">2025-10-17T13:03:46Z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KSOTemplateDocerSaveRecord">
    <vt:lpwstr>eyJoZGlkIjoiNDRmZTVjMWY5ODVhMTk4M2M0NGVhNmFiM2Y0ZmU5YmUiLCJ1c2VySWQiOiIxMDY1MzEzNTQyIn0=</vt:lpwstr>
  </property>
  <property fmtid="{D5CDD505-2E9C-101B-9397-08002B2CF9AE}" pid="4" name="ICV">
    <vt:lpwstr>2C806ED230254E63831998854AFD4A13_13</vt:lpwstr>
  </property>
</Properties>
</file>