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adjustRightInd w:val="0"/>
        <w:snapToGrid/>
        <w:spacing w:line="620" w:lineRule="exact"/>
        <w:jc w:val="center"/>
        <w:textAlignment w:val="auto"/>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息烽县</w:t>
      </w:r>
      <w:r>
        <w:rPr>
          <w:rFonts w:hint="eastAsia" w:ascii="方正小标宋简体" w:eastAsia="方正小标宋简体" w:cs="方正小标宋简体"/>
          <w:kern w:val="0"/>
          <w:sz w:val="44"/>
          <w:szCs w:val="44"/>
          <w:lang w:eastAsia="zh-CN"/>
        </w:rPr>
        <w:t>2023</w:t>
      </w:r>
      <w:r>
        <w:rPr>
          <w:rFonts w:hint="eastAsia" w:ascii="方正小标宋简体" w:eastAsia="方正小标宋简体" w:cs="方正小标宋简体"/>
          <w:kern w:val="0"/>
          <w:sz w:val="44"/>
          <w:szCs w:val="44"/>
        </w:rPr>
        <w:t>年进城务工人员随迁子女</w:t>
      </w:r>
    </w:p>
    <w:p>
      <w:pPr>
        <w:keepNext w:val="0"/>
        <w:keepLines w:val="0"/>
        <w:pageBreakBefore w:val="0"/>
        <w:widowControl w:val="0"/>
        <w:shd w:val="clear" w:color="auto" w:fill="FFFFFF"/>
        <w:kinsoku/>
        <w:wordWrap/>
        <w:overflowPunct/>
        <w:topLinePunct w:val="0"/>
        <w:autoSpaceDE/>
        <w:autoSpaceDN/>
        <w:bidi w:val="0"/>
        <w:adjustRightInd w:val="0"/>
        <w:snapToGrid/>
        <w:spacing w:line="620" w:lineRule="exact"/>
        <w:jc w:val="center"/>
        <w:textAlignment w:val="auto"/>
        <w:rPr>
          <w:rFonts w:ascii="方正小标宋简体" w:eastAsia="方正小标宋简体" w:cs="方正小标宋简体"/>
          <w:kern w:val="0"/>
          <w:sz w:val="44"/>
          <w:szCs w:val="44"/>
        </w:rPr>
      </w:pPr>
      <w:r>
        <w:rPr>
          <w:rFonts w:hint="eastAsia" w:ascii="方正小标宋简体" w:eastAsia="方正小标宋简体" w:cs="方正小标宋简体"/>
          <w:kern w:val="0"/>
          <w:sz w:val="44"/>
          <w:szCs w:val="44"/>
        </w:rPr>
        <w:t>入</w:t>
      </w:r>
      <w:r>
        <w:rPr>
          <w:rFonts w:hint="eastAsia" w:ascii="方正小标宋简体" w:eastAsia="方正小标宋简体" w:cs="方正小标宋简体"/>
          <w:kern w:val="0"/>
          <w:sz w:val="44"/>
          <w:szCs w:val="44"/>
          <w:lang w:val="en-US" w:eastAsia="zh-CN"/>
        </w:rPr>
        <w:t xml:space="preserve"> </w:t>
      </w:r>
      <w:r>
        <w:rPr>
          <w:rFonts w:hint="eastAsia" w:ascii="方正小标宋简体" w:eastAsia="方正小标宋简体" w:cs="方正小标宋简体"/>
          <w:kern w:val="0"/>
          <w:sz w:val="44"/>
          <w:szCs w:val="44"/>
        </w:rPr>
        <w:t>学</w:t>
      </w:r>
      <w:r>
        <w:rPr>
          <w:rFonts w:hint="eastAsia" w:ascii="方正小标宋简体" w:eastAsia="方正小标宋简体" w:cs="方正小标宋简体"/>
          <w:kern w:val="0"/>
          <w:sz w:val="44"/>
          <w:szCs w:val="44"/>
          <w:lang w:val="en-US" w:eastAsia="zh-CN"/>
        </w:rPr>
        <w:t xml:space="preserve"> </w:t>
      </w:r>
      <w:r>
        <w:rPr>
          <w:rFonts w:hint="eastAsia" w:ascii="方正小标宋简体" w:eastAsia="方正小标宋简体" w:cs="方正小标宋简体"/>
          <w:kern w:val="0"/>
          <w:sz w:val="44"/>
          <w:szCs w:val="44"/>
        </w:rPr>
        <w:t>须</w:t>
      </w:r>
      <w:r>
        <w:rPr>
          <w:rFonts w:hint="eastAsia" w:ascii="方正小标宋简体" w:eastAsia="方正小标宋简体" w:cs="方正小标宋简体"/>
          <w:kern w:val="0"/>
          <w:sz w:val="44"/>
          <w:szCs w:val="44"/>
          <w:lang w:val="en-US" w:eastAsia="zh-CN"/>
        </w:rPr>
        <w:t xml:space="preserve"> </w:t>
      </w:r>
      <w:r>
        <w:rPr>
          <w:rFonts w:hint="eastAsia" w:ascii="方正小标宋简体" w:eastAsia="方正小标宋简体" w:cs="方正小标宋简体"/>
          <w:kern w:val="0"/>
          <w:sz w:val="44"/>
          <w:szCs w:val="44"/>
        </w:rPr>
        <w:t>知</w:t>
      </w:r>
    </w:p>
    <w:p>
      <w:pPr>
        <w:shd w:val="clear" w:color="auto" w:fill="FFFFFF"/>
        <w:adjustRightInd w:val="0"/>
        <w:spacing w:line="560" w:lineRule="exact"/>
        <w:ind w:firstLine="480" w:firstLineChars="200"/>
        <w:jc w:val="left"/>
        <w:rPr>
          <w:rFonts w:ascii="仿宋" w:eastAsia="仿宋" w:cs="宋体"/>
          <w:kern w:val="0"/>
          <w:sz w:val="24"/>
        </w:rPr>
      </w:pPr>
    </w:p>
    <w:p>
      <w:pPr>
        <w:shd w:val="clear" w:color="auto" w:fill="FFFFFF"/>
        <w:adjustRightInd w:val="0"/>
        <w:spacing w:line="54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根据《贵阳市关于进一步加强进城务工人员子女和农村留守儿童义务教育工作的若干措施的通知》《贵阳市推进流动人口基本公共服务均等化实施</w:t>
      </w:r>
      <w:bookmarkStart w:id="0" w:name="_GoBack"/>
      <w:bookmarkEnd w:id="0"/>
      <w:r>
        <w:rPr>
          <w:rFonts w:hint="eastAsia" w:ascii="仿宋_GB2312" w:eastAsia="仿宋_GB2312" w:cs="宋体"/>
          <w:kern w:val="0"/>
          <w:sz w:val="32"/>
          <w:szCs w:val="32"/>
        </w:rPr>
        <w:t>细则（试行）》等文件精神，</w:t>
      </w:r>
      <w:r>
        <w:rPr>
          <w:rFonts w:hint="eastAsia" w:ascii="仿宋_GB2312" w:hAnsi="仿宋_GB2312" w:eastAsia="仿宋_GB2312" w:cs="仿宋_GB2312"/>
          <w:sz w:val="32"/>
          <w:szCs w:val="32"/>
        </w:rPr>
        <w:t>严格按照《居住证暂行条例》规定，坚持“两为主”原则，进一步简化入学流程和证明要求，</w:t>
      </w:r>
      <w:r>
        <w:rPr>
          <w:rFonts w:hint="eastAsia" w:ascii="仿宋_GB2312" w:eastAsia="仿宋_GB2312" w:cs="宋体"/>
          <w:kern w:val="0"/>
          <w:sz w:val="32"/>
          <w:szCs w:val="32"/>
        </w:rPr>
        <w:t>按照“公办为主、就近入学、基本保障”原则，结合本县实际，县内户籍在县城居住的和县外户籍的进城务工人员随迁子女要求在本县就读小学一年级、初中七年级的按以下程序办理。</w:t>
      </w:r>
    </w:p>
    <w:p>
      <w:pPr>
        <w:shd w:val="clear" w:color="auto" w:fill="FFFFFF"/>
        <w:tabs>
          <w:tab w:val="left" w:pos="2310"/>
        </w:tabs>
        <w:adjustRightInd w:val="0"/>
        <w:spacing w:line="540" w:lineRule="exact"/>
        <w:ind w:firstLine="640" w:firstLineChars="200"/>
        <w:rPr>
          <w:rFonts w:hint="default" w:ascii="黑体" w:hAnsi="黑体" w:eastAsia="黑体" w:cs="黑体"/>
          <w:kern w:val="0"/>
          <w:sz w:val="32"/>
          <w:szCs w:val="32"/>
          <w:lang w:val="en-US" w:eastAsia="zh-CN"/>
        </w:rPr>
      </w:pPr>
      <w:r>
        <w:rPr>
          <w:rFonts w:hint="eastAsia" w:ascii="黑体" w:hAnsi="黑体" w:eastAsia="黑体" w:cs="黑体"/>
          <w:kern w:val="0"/>
          <w:sz w:val="32"/>
          <w:szCs w:val="32"/>
          <w:lang w:val="en-US" w:eastAsia="zh-CN"/>
        </w:rPr>
        <w:t>一、提供资料</w:t>
      </w:r>
    </w:p>
    <w:p>
      <w:pPr>
        <w:shd w:val="clear" w:color="auto" w:fill="FFFFFF"/>
        <w:adjustRightInd w:val="0"/>
        <w:spacing w:line="540" w:lineRule="exact"/>
        <w:ind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（一）必备条件</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1.户籍证件：父母或法定监护人及儿童的户口簿，提供原件及复印件；</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2.就读七年级需提供小学义务教育证书。</w:t>
      </w:r>
    </w:p>
    <w:p>
      <w:pPr>
        <w:shd w:val="clear" w:color="auto" w:fill="FFFFFF"/>
        <w:adjustRightInd w:val="0"/>
        <w:spacing w:line="540" w:lineRule="exact"/>
        <w:ind w:firstLine="640" w:firstLineChars="200"/>
        <w:rPr>
          <w:rFonts w:hint="eastAsia" w:ascii="楷体_GB2312" w:hAnsi="楷体_GB2312" w:eastAsia="楷体_GB2312" w:cs="楷体_GB2312"/>
          <w:color w:val="000000"/>
          <w:kern w:val="0"/>
          <w:sz w:val="32"/>
          <w:szCs w:val="32"/>
          <w:lang w:val="en-US" w:eastAsia="zh-CN"/>
        </w:rPr>
      </w:pPr>
      <w:r>
        <w:rPr>
          <w:rFonts w:hint="eastAsia" w:ascii="楷体_GB2312" w:hAnsi="楷体_GB2312" w:eastAsia="楷体_GB2312" w:cs="楷体_GB2312"/>
          <w:color w:val="000000"/>
          <w:kern w:val="0"/>
          <w:sz w:val="32"/>
          <w:szCs w:val="32"/>
          <w:lang w:val="en-US" w:eastAsia="zh-CN"/>
        </w:rPr>
        <w:t>（二）具备以下条件之一</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1.县城购房人员：家长或法定监护人有效房产证明（房产证、购房合同）。</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2.县外户籍务工人员：提供居住证。</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3.县城经商人员（两项都具备）：（1）经商人员提供市场监管部门办理的一年以上（含1年）营业执照。（2）提供租房合同，租房合同经现在居住地的社区、村（居）委签署意见盖章。</w:t>
      </w:r>
    </w:p>
    <w:p>
      <w:pPr>
        <w:shd w:val="clear" w:color="auto" w:fill="FFFFFF"/>
        <w:tabs>
          <w:tab w:val="left" w:pos="2310"/>
        </w:tabs>
        <w:adjustRightInd w:val="0"/>
        <w:spacing w:line="540" w:lineRule="exact"/>
        <w:ind w:firstLine="640" w:firstLineChars="200"/>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4.县内户籍在县城务工人员（两项都具备）：（1）父母一方或法定监护人与我县城用工单位签订劳动合同并按国家规定参加社会保险，提供一年以上（含1年）的劳动合同和社会保险凭证原件及复印件；（2）提供租房合同，租房合同经现在居住地的社区、村（居）委签署意见盖章。</w:t>
      </w:r>
    </w:p>
    <w:p>
      <w:pPr>
        <w:pStyle w:val="2"/>
        <w:numPr>
          <w:ilvl w:val="0"/>
          <w:numId w:val="1"/>
        </w:numPr>
        <w:rPr>
          <w:rFonts w:hint="eastAsia" w:ascii="黑体" w:hAnsi="Times New Roman" w:eastAsia="黑体" w:cs="宋体"/>
          <w:color w:val="auto"/>
          <w:kern w:val="0"/>
          <w:sz w:val="32"/>
          <w:szCs w:val="32"/>
          <w:lang w:val="en-US" w:eastAsia="zh-CN" w:bidi="ar-SA"/>
        </w:rPr>
      </w:pPr>
      <w:r>
        <w:rPr>
          <w:rFonts w:hint="eastAsia" w:ascii="黑体" w:hAnsi="Times New Roman" w:eastAsia="黑体" w:cs="宋体"/>
          <w:color w:val="auto"/>
          <w:kern w:val="0"/>
          <w:sz w:val="32"/>
          <w:szCs w:val="32"/>
          <w:lang w:val="en-US" w:eastAsia="zh-CN" w:bidi="ar-SA"/>
        </w:rPr>
        <w:t>区域划片</w:t>
      </w:r>
    </w:p>
    <w:p>
      <w:pPr>
        <w:pStyle w:val="2"/>
        <w:numPr>
          <w:ilvl w:val="0"/>
          <w:numId w:val="0"/>
        </w:numPr>
        <w:ind w:firstLine="640" w:firstLineChars="20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参照息烽县2023年县城区域学校及乡镇学校户籍学生划片入学安排表（附件5）执行。</w:t>
      </w:r>
    </w:p>
    <w:p>
      <w:pPr>
        <w:shd w:val="clear" w:color="auto" w:fill="FFFFFF"/>
        <w:adjustRightInd w:val="0"/>
        <w:spacing w:line="540" w:lineRule="exact"/>
        <w:ind w:firstLine="640" w:firstLineChars="200"/>
      </w:pPr>
      <w:r>
        <w:rPr>
          <w:rFonts w:hint="eastAsia" w:ascii="黑体" w:eastAsia="黑体" w:cs="宋体"/>
          <w:kern w:val="0"/>
          <w:sz w:val="32"/>
          <w:szCs w:val="32"/>
          <w:lang w:eastAsia="zh-CN"/>
        </w:rPr>
        <w:t>三</w:t>
      </w:r>
      <w:r>
        <w:rPr>
          <w:rFonts w:hint="eastAsia" w:ascii="黑体" w:eastAsia="黑体" w:cs="宋体"/>
          <w:kern w:val="0"/>
          <w:sz w:val="32"/>
          <w:szCs w:val="32"/>
        </w:rPr>
        <w:t>、登记、审核、摇号、报名时间</w:t>
      </w:r>
    </w:p>
    <w:p>
      <w:pPr>
        <w:shd w:val="clear" w:color="auto" w:fill="FFFFFF"/>
        <w:adjustRightInd w:val="0"/>
        <w:spacing w:line="54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（一）登记时间：</w:t>
      </w:r>
    </w:p>
    <w:p>
      <w:pPr>
        <w:shd w:val="clear" w:color="auto" w:fill="FFFFFF"/>
        <w:adjustRightInd w:val="0"/>
        <w:spacing w:line="540" w:lineRule="exact"/>
        <w:ind w:firstLine="640" w:firstLineChars="200"/>
        <w:rPr>
          <w:rFonts w:ascii="仿宋_GB2312" w:eastAsia="仿宋_GB2312" w:cs="宋体"/>
          <w:color w:val="000000"/>
          <w:kern w:val="0"/>
          <w:sz w:val="32"/>
          <w:szCs w:val="32"/>
        </w:rPr>
      </w:pPr>
      <w:r>
        <w:rPr>
          <w:rFonts w:hint="eastAsia" w:ascii="仿宋_GB2312" w:eastAsia="仿宋_GB2312" w:cs="宋体"/>
          <w:color w:val="000000"/>
          <w:kern w:val="0"/>
          <w:sz w:val="32"/>
          <w:szCs w:val="32"/>
        </w:rPr>
        <w:t>6月2</w:t>
      </w:r>
      <w:r>
        <w:rPr>
          <w:rFonts w:hint="eastAsia" w:ascii="仿宋_GB2312" w:eastAsia="仿宋_GB2312" w:cs="宋体"/>
          <w:color w:val="000000"/>
          <w:kern w:val="0"/>
          <w:sz w:val="32"/>
          <w:szCs w:val="32"/>
          <w:lang w:val="en-US" w:eastAsia="zh-CN"/>
        </w:rPr>
        <w:t>1</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月</w:t>
      </w:r>
      <w:r>
        <w:rPr>
          <w:rFonts w:hint="eastAsia" w:ascii="仿宋_GB2312" w:eastAsia="仿宋_GB2312" w:cs="宋体"/>
          <w:color w:val="000000"/>
          <w:kern w:val="0"/>
          <w:sz w:val="32"/>
          <w:szCs w:val="32"/>
          <w:lang w:val="en-US" w:eastAsia="zh-CN"/>
        </w:rPr>
        <w:t>1</w:t>
      </w:r>
      <w:r>
        <w:rPr>
          <w:rFonts w:hint="eastAsia" w:ascii="仿宋_GB2312" w:eastAsia="仿宋_GB2312" w:cs="宋体"/>
          <w:color w:val="000000"/>
          <w:kern w:val="0"/>
          <w:sz w:val="32"/>
          <w:szCs w:val="32"/>
        </w:rPr>
        <w:t>日，小学、初中进城务工人员随迁子女在平台进行登记。</w:t>
      </w:r>
    </w:p>
    <w:p>
      <w:pPr>
        <w:numPr>
          <w:ilvl w:val="0"/>
          <w:numId w:val="2"/>
        </w:numPr>
        <w:shd w:val="clear" w:color="auto" w:fill="FFFFFF"/>
        <w:adjustRightInd w:val="0"/>
        <w:spacing w:line="540" w:lineRule="exact"/>
        <w:ind w:firstLine="640" w:firstLineChars="200"/>
        <w:rPr>
          <w:rFonts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审核时间：</w:t>
      </w:r>
    </w:p>
    <w:p>
      <w:pPr>
        <w:shd w:val="clear" w:color="auto" w:fill="FFFFFF"/>
        <w:adjustRightInd w:val="0"/>
        <w:spacing w:line="540" w:lineRule="exact"/>
        <w:ind w:firstLine="640" w:firstLineChars="200"/>
        <w:rPr>
          <w:rFonts w:ascii="仿宋_GB2312" w:eastAsia="仿宋_GB2312" w:cs="方正小标宋简体"/>
          <w:kern w:val="0"/>
          <w:sz w:val="32"/>
          <w:szCs w:val="32"/>
        </w:rPr>
      </w:pPr>
      <w:r>
        <w:rPr>
          <w:rFonts w:hint="eastAsia" w:ascii="仿宋_GB2312" w:eastAsia="仿宋_GB2312" w:cs="宋体"/>
          <w:color w:val="000000"/>
          <w:kern w:val="0"/>
          <w:sz w:val="32"/>
          <w:szCs w:val="32"/>
        </w:rPr>
        <w:t>8月</w:t>
      </w:r>
      <w:r>
        <w:rPr>
          <w:rFonts w:hint="eastAsia" w:ascii="仿宋_GB2312" w:eastAsia="仿宋_GB2312" w:cs="宋体"/>
          <w:color w:val="000000"/>
          <w:kern w:val="0"/>
          <w:sz w:val="32"/>
          <w:szCs w:val="32"/>
          <w:lang w:val="en-US" w:eastAsia="zh-CN"/>
        </w:rPr>
        <w:t>8</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val="en-US" w:eastAsia="zh-CN"/>
        </w:rPr>
        <w:t>9</w:t>
      </w:r>
      <w:r>
        <w:rPr>
          <w:rFonts w:hint="eastAsia" w:ascii="仿宋_GB2312" w:eastAsia="仿宋_GB2312" w:cs="宋体"/>
          <w:color w:val="000000"/>
          <w:kern w:val="0"/>
          <w:sz w:val="32"/>
          <w:szCs w:val="32"/>
        </w:rPr>
        <w:t>日</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9：00—12：00,13:00—17：00）</w:t>
      </w:r>
      <w:r>
        <w:rPr>
          <w:rFonts w:hint="eastAsia" w:ascii="仿宋_GB2312" w:eastAsia="仿宋_GB2312" w:cs="宋体"/>
          <w:color w:val="000000"/>
          <w:kern w:val="0"/>
          <w:sz w:val="32"/>
          <w:szCs w:val="32"/>
        </w:rPr>
        <w:t>，进</w:t>
      </w:r>
      <w:r>
        <w:rPr>
          <w:rFonts w:hint="eastAsia" w:ascii="仿宋_GB2312" w:eastAsia="仿宋_GB2312" w:cs="宋体"/>
          <w:kern w:val="0"/>
          <w:sz w:val="32"/>
          <w:szCs w:val="32"/>
        </w:rPr>
        <w:t>城务工人员随迁子女</w:t>
      </w:r>
      <w:r>
        <w:rPr>
          <w:rFonts w:hint="eastAsia" w:ascii="仿宋_GB2312" w:eastAsia="仿宋_GB2312" w:cs="宋体"/>
          <w:kern w:val="0"/>
          <w:sz w:val="32"/>
          <w:szCs w:val="32"/>
          <w:lang w:eastAsia="zh-CN"/>
        </w:rPr>
        <w:t>打印网上报名成功信息</w:t>
      </w:r>
      <w:r>
        <w:rPr>
          <w:rFonts w:hint="eastAsia" w:ascii="仿宋_GB2312" w:eastAsia="仿宋_GB2312" w:cs="宋体"/>
          <w:kern w:val="0"/>
          <w:sz w:val="32"/>
          <w:szCs w:val="32"/>
        </w:rPr>
        <w:t>，持相关证明材料原件及复印件，申请就读永靖小学、息烽县第一小学、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南门小学</w:t>
      </w:r>
      <w:r>
        <w:rPr>
          <w:rFonts w:hint="eastAsia" w:ascii="仿宋_GB2312" w:eastAsia="仿宋_GB2312" w:cs="宋体"/>
          <w:kern w:val="0"/>
          <w:sz w:val="32"/>
          <w:szCs w:val="32"/>
          <w:lang w:eastAsia="zh-CN"/>
        </w:rPr>
        <w:t>、息烽县振中小学</w:t>
      </w:r>
      <w:r>
        <w:rPr>
          <w:rFonts w:hint="eastAsia" w:ascii="仿宋_GB2312" w:eastAsia="仿宋_GB2312" w:cs="宋体"/>
          <w:kern w:val="0"/>
          <w:sz w:val="32"/>
          <w:szCs w:val="32"/>
        </w:rPr>
        <w:t>的学生到</w:t>
      </w:r>
      <w:r>
        <w:rPr>
          <w:rFonts w:hint="eastAsia" w:ascii="仿宋_GB2312" w:eastAsia="仿宋_GB2312" w:cs="宋体"/>
          <w:b/>
          <w:bCs/>
          <w:kern w:val="0"/>
          <w:sz w:val="32"/>
          <w:szCs w:val="32"/>
        </w:rPr>
        <w:t>息烽县第一小学</w:t>
      </w:r>
      <w:r>
        <w:rPr>
          <w:rFonts w:hint="eastAsia" w:ascii="仿宋_GB2312" w:eastAsia="仿宋_GB2312" w:cs="宋体"/>
          <w:kern w:val="0"/>
          <w:sz w:val="32"/>
          <w:szCs w:val="32"/>
        </w:rPr>
        <w:t>登记、审核、申请学位、领取摇号号牌；申请就读</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云环小学、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第二中学、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永靖中学的学生到</w:t>
      </w:r>
      <w:r>
        <w:rPr>
          <w:rFonts w:hint="eastAsia" w:ascii="仿宋_GB2312" w:eastAsia="仿宋_GB2312" w:cs="宋体"/>
          <w:b/>
          <w:bCs/>
          <w:kern w:val="0"/>
          <w:sz w:val="32"/>
          <w:szCs w:val="32"/>
          <w:lang w:eastAsia="zh-CN"/>
        </w:rPr>
        <w:t>息烽县</w:t>
      </w:r>
      <w:r>
        <w:rPr>
          <w:rFonts w:hint="eastAsia" w:ascii="仿宋_GB2312" w:eastAsia="仿宋_GB2312" w:cs="宋体"/>
          <w:b/>
          <w:bCs/>
          <w:kern w:val="0"/>
          <w:sz w:val="32"/>
          <w:szCs w:val="32"/>
        </w:rPr>
        <w:t>第一幼儿园</w:t>
      </w:r>
      <w:r>
        <w:rPr>
          <w:rFonts w:hint="eastAsia" w:ascii="仿宋_GB2312" w:eastAsia="仿宋_GB2312" w:cs="宋体"/>
          <w:kern w:val="0"/>
          <w:sz w:val="32"/>
          <w:szCs w:val="32"/>
        </w:rPr>
        <w:t>登记、审核、申请学位、领取摇号号牌。</w:t>
      </w:r>
      <w:r>
        <w:rPr>
          <w:rFonts w:hint="eastAsia" w:ascii="仿宋_GB2312" w:hAnsi="Times New Roman" w:eastAsia="仿宋_GB2312" w:cs="宋体"/>
          <w:kern w:val="0"/>
          <w:sz w:val="32"/>
          <w:szCs w:val="32"/>
          <w:lang w:eastAsia="zh-CN"/>
        </w:rPr>
        <w:t>参照</w:t>
      </w:r>
      <w:r>
        <w:rPr>
          <w:rFonts w:hint="eastAsia" w:ascii="仿宋_GB2312" w:hAnsi="Times New Roman" w:eastAsia="仿宋_GB2312" w:cs="宋体"/>
          <w:kern w:val="0"/>
          <w:sz w:val="32"/>
          <w:szCs w:val="32"/>
          <w:lang w:val="en-US" w:eastAsia="zh-CN"/>
        </w:rPr>
        <w:t>2023年县城区域学校及乡镇学校户籍学生</w:t>
      </w:r>
      <w:r>
        <w:rPr>
          <w:rFonts w:hint="eastAsia" w:ascii="仿宋_GB2312" w:hAnsi="Times New Roman" w:eastAsia="仿宋_GB2312" w:cs="宋体"/>
          <w:kern w:val="0"/>
          <w:sz w:val="32"/>
          <w:szCs w:val="32"/>
          <w:lang w:eastAsia="zh-CN"/>
        </w:rPr>
        <w:t>划片入学安排表（附件</w:t>
      </w:r>
      <w:r>
        <w:rPr>
          <w:rFonts w:hint="eastAsia" w:ascii="仿宋_GB2312" w:hAnsi="Times New Roman" w:eastAsia="仿宋_GB2312" w:cs="宋体"/>
          <w:kern w:val="0"/>
          <w:sz w:val="32"/>
          <w:szCs w:val="32"/>
          <w:lang w:val="en-US" w:eastAsia="zh-CN"/>
        </w:rPr>
        <w:t>5）</w:t>
      </w:r>
      <w:r>
        <w:rPr>
          <w:rFonts w:hint="eastAsia" w:ascii="仿宋_GB2312" w:hAnsi="Times New Roman" w:eastAsia="仿宋_GB2312" w:cs="宋体"/>
          <w:kern w:val="0"/>
          <w:sz w:val="32"/>
          <w:szCs w:val="32"/>
          <w:lang w:eastAsia="zh-CN"/>
        </w:rPr>
        <w:t>，</w:t>
      </w:r>
      <w:r>
        <w:rPr>
          <w:rFonts w:hint="eastAsia" w:ascii="仿宋_GB2312" w:hAnsi="Times New Roman" w:eastAsia="仿宋_GB2312" w:cs="宋体"/>
          <w:kern w:val="0"/>
          <w:sz w:val="32"/>
          <w:szCs w:val="32"/>
        </w:rPr>
        <w:t>进城务工人员随迁子女</w:t>
      </w:r>
      <w:r>
        <w:rPr>
          <w:rFonts w:hint="eastAsia" w:ascii="仿宋_GB2312" w:hAnsi="Times New Roman" w:eastAsia="仿宋_GB2312" w:cs="宋体"/>
          <w:kern w:val="0"/>
          <w:sz w:val="32"/>
          <w:szCs w:val="32"/>
          <w:lang w:eastAsia="zh-CN"/>
        </w:rPr>
        <w:t>如果</w:t>
      </w:r>
      <w:r>
        <w:rPr>
          <w:rFonts w:hint="eastAsia" w:ascii="仿宋_GB2312" w:hAnsi="Times New Roman" w:eastAsia="仿宋_GB2312" w:cs="宋体"/>
          <w:kern w:val="0"/>
          <w:sz w:val="32"/>
          <w:szCs w:val="32"/>
        </w:rPr>
        <w:t>具备就读2个或2个以上学校条件，</w:t>
      </w:r>
      <w:r>
        <w:rPr>
          <w:rFonts w:hint="eastAsia" w:ascii="仿宋_GB2312" w:eastAsia="仿宋_GB2312" w:cs="宋体"/>
          <w:kern w:val="0"/>
          <w:sz w:val="32"/>
          <w:szCs w:val="32"/>
        </w:rPr>
        <w:t>只能选择其中一个学校进行登记、审核、申请学位和领取摇号号牌。否则将取消其参与县主</w:t>
      </w:r>
      <w:r>
        <w:rPr>
          <w:rFonts w:hint="eastAsia" w:ascii="仿宋_GB2312" w:eastAsia="仿宋_GB2312" w:cs="宋体"/>
          <w:kern w:val="0"/>
          <w:sz w:val="32"/>
          <w:szCs w:val="32"/>
          <w:lang w:eastAsia="zh-CN"/>
        </w:rPr>
        <w:t>县城区域学校</w:t>
      </w:r>
      <w:r>
        <w:rPr>
          <w:rFonts w:hint="eastAsia" w:ascii="仿宋_GB2312" w:eastAsia="仿宋_GB2312" w:cs="宋体"/>
          <w:kern w:val="0"/>
          <w:sz w:val="32"/>
          <w:szCs w:val="32"/>
        </w:rPr>
        <w:t>登记、审核、申请学位和领取摇号号牌的资格。</w:t>
      </w:r>
    </w:p>
    <w:p>
      <w:pPr>
        <w:spacing w:line="540" w:lineRule="exact"/>
        <w:ind w:firstLine="640" w:firstLineChars="200"/>
        <w:rPr>
          <w:rFonts w:ascii="楷体_GB2312" w:hAnsi="楷体_GB2312" w:eastAsia="楷体_GB2312" w:cs="楷体_GB2312"/>
          <w:kern w:val="0"/>
          <w:sz w:val="32"/>
          <w:szCs w:val="32"/>
        </w:rPr>
      </w:pPr>
      <w:r>
        <w:rPr>
          <w:rFonts w:hint="eastAsia" w:ascii="楷体_GB2312" w:hAnsi="楷体_GB2312" w:eastAsia="楷体_GB2312" w:cs="楷体_GB2312"/>
          <w:kern w:val="0"/>
          <w:sz w:val="32"/>
          <w:szCs w:val="32"/>
        </w:rPr>
        <w:t>（三）摇号时间：</w:t>
      </w:r>
    </w:p>
    <w:p>
      <w:pPr>
        <w:spacing w:line="540" w:lineRule="exact"/>
        <w:ind w:firstLine="643" w:firstLineChars="200"/>
        <w:rPr>
          <w:rFonts w:ascii="仿宋_GB2312" w:eastAsia="仿宋_GB2312" w:cs="宋体"/>
          <w:kern w:val="0"/>
          <w:sz w:val="32"/>
          <w:szCs w:val="32"/>
        </w:rPr>
      </w:pPr>
      <w:r>
        <w:rPr>
          <w:rFonts w:hint="eastAsia" w:ascii="仿宋_GB2312" w:eastAsia="仿宋_GB2312" w:cs="宋体"/>
          <w:b/>
          <w:bCs/>
          <w:kern w:val="0"/>
          <w:sz w:val="32"/>
          <w:szCs w:val="32"/>
        </w:rPr>
        <w:t>1.小学：</w:t>
      </w:r>
      <w:r>
        <w:rPr>
          <w:rFonts w:hint="eastAsia" w:ascii="仿宋_GB2312" w:eastAsia="仿宋_GB2312" w:cs="宋体"/>
          <w:kern w:val="0"/>
          <w:sz w:val="32"/>
          <w:szCs w:val="32"/>
        </w:rPr>
        <w:t>8月15日上午9:00，县教育局根据</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永靖小学、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第一小学、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南门小学、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云环小学</w:t>
      </w:r>
      <w:r>
        <w:rPr>
          <w:rFonts w:hint="eastAsia" w:ascii="仿宋_GB2312" w:eastAsia="仿宋_GB2312" w:cs="宋体"/>
          <w:kern w:val="0"/>
          <w:sz w:val="32"/>
          <w:szCs w:val="32"/>
          <w:lang w:eastAsia="zh-CN"/>
        </w:rPr>
        <w:t>、息烽县振中小学</w:t>
      </w:r>
      <w:r>
        <w:rPr>
          <w:rFonts w:hint="eastAsia" w:ascii="仿宋_GB2312" w:eastAsia="仿宋_GB2312" w:cs="宋体"/>
          <w:kern w:val="0"/>
          <w:sz w:val="32"/>
          <w:szCs w:val="32"/>
        </w:rPr>
        <w:t>招收户籍生和享受政策优先入学学生后的剩余学位，同一时间分别在</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永靖小学、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第一小学、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南门小学、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云环小学</w:t>
      </w:r>
      <w:r>
        <w:rPr>
          <w:rFonts w:hint="eastAsia" w:ascii="仿宋_GB2312" w:eastAsia="仿宋_GB2312" w:cs="宋体"/>
          <w:kern w:val="0"/>
          <w:sz w:val="32"/>
          <w:szCs w:val="32"/>
          <w:lang w:eastAsia="zh-CN"/>
        </w:rPr>
        <w:t>、息烽县振中小学</w:t>
      </w:r>
      <w:r>
        <w:rPr>
          <w:rFonts w:hint="eastAsia" w:ascii="仿宋_GB2312" w:eastAsia="仿宋_GB2312" w:cs="宋体"/>
          <w:kern w:val="0"/>
          <w:sz w:val="32"/>
          <w:szCs w:val="32"/>
        </w:rPr>
        <w:t>进行摇号抽取学位；</w:t>
      </w:r>
    </w:p>
    <w:p>
      <w:pPr>
        <w:spacing w:line="540" w:lineRule="exact"/>
        <w:ind w:firstLine="643" w:firstLineChars="200"/>
        <w:rPr>
          <w:rFonts w:ascii="仿宋_GB2312" w:eastAsia="仿宋_GB2312" w:cs="宋体"/>
          <w:kern w:val="0"/>
          <w:sz w:val="32"/>
          <w:szCs w:val="32"/>
        </w:rPr>
      </w:pPr>
      <w:r>
        <w:rPr>
          <w:rFonts w:hint="eastAsia" w:ascii="仿宋_GB2312" w:eastAsia="仿宋_GB2312" w:cs="宋体"/>
          <w:b/>
          <w:bCs/>
          <w:kern w:val="0"/>
          <w:sz w:val="32"/>
          <w:szCs w:val="32"/>
        </w:rPr>
        <w:t>2.中学：</w:t>
      </w:r>
      <w:r>
        <w:rPr>
          <w:rFonts w:hint="eastAsia" w:ascii="仿宋_GB2312" w:eastAsia="仿宋_GB2312" w:cs="宋体"/>
          <w:kern w:val="0"/>
          <w:sz w:val="32"/>
          <w:szCs w:val="32"/>
        </w:rPr>
        <w:t>8月16日上午9:00，县教育局根据</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第二中学、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永靖中学招收户籍生和享受政策优先入学学生后的剩余学位，同一时间分别在</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第二中学、</w:t>
      </w:r>
      <w:r>
        <w:rPr>
          <w:rFonts w:hint="eastAsia" w:ascii="仿宋_GB2312" w:eastAsia="仿宋_GB2312" w:cs="宋体"/>
          <w:kern w:val="0"/>
          <w:sz w:val="32"/>
          <w:szCs w:val="32"/>
          <w:lang w:eastAsia="zh-CN"/>
        </w:rPr>
        <w:t>息烽县</w:t>
      </w:r>
      <w:r>
        <w:rPr>
          <w:rFonts w:hint="eastAsia" w:ascii="仿宋_GB2312" w:eastAsia="仿宋_GB2312" w:cs="宋体"/>
          <w:kern w:val="0"/>
          <w:sz w:val="32"/>
          <w:szCs w:val="32"/>
        </w:rPr>
        <w:t>永靖中学摇号抽取学位。</w:t>
      </w:r>
    </w:p>
    <w:p>
      <w:pPr>
        <w:spacing w:line="540" w:lineRule="exact"/>
        <w:ind w:left="420" w:leftChars="200"/>
        <w:rPr>
          <w:rFonts w:ascii="仿宋_GB2312" w:eastAsia="仿宋_GB2312" w:cs="仿宋_GB2312"/>
          <w:kern w:val="0"/>
          <w:sz w:val="32"/>
          <w:szCs w:val="32"/>
        </w:rPr>
      </w:pPr>
      <w:r>
        <w:rPr>
          <w:rFonts w:hint="eastAsia" w:ascii="楷体_GB2312" w:hAnsi="楷体_GB2312" w:eastAsia="楷体_GB2312" w:cs="楷体_GB2312"/>
          <w:kern w:val="0"/>
          <w:sz w:val="32"/>
          <w:szCs w:val="32"/>
        </w:rPr>
        <w:t>（四）报名时间：</w:t>
      </w:r>
    </w:p>
    <w:p>
      <w:pPr>
        <w:spacing w:line="540" w:lineRule="exact"/>
        <w:ind w:firstLine="640" w:firstLineChars="200"/>
        <w:rPr>
          <w:rFonts w:ascii="仿宋_GB2312" w:eastAsia="仿宋_GB2312" w:cs="宋体"/>
          <w:kern w:val="0"/>
          <w:sz w:val="32"/>
          <w:szCs w:val="32"/>
        </w:rPr>
      </w:pPr>
      <w:r>
        <w:rPr>
          <w:rFonts w:hint="eastAsia" w:ascii="仿宋_GB2312" w:eastAsia="仿宋_GB2312" w:cs="仿宋_GB2312"/>
          <w:kern w:val="0"/>
          <w:sz w:val="32"/>
          <w:szCs w:val="32"/>
        </w:rPr>
        <w:t>1.</w:t>
      </w:r>
      <w:r>
        <w:rPr>
          <w:rFonts w:hint="eastAsia" w:ascii="仿宋_GB2312" w:eastAsia="仿宋_GB2312" w:cs="宋体"/>
          <w:kern w:val="0"/>
          <w:sz w:val="32"/>
          <w:szCs w:val="32"/>
        </w:rPr>
        <w:t>摇中号的学生</w:t>
      </w:r>
      <w:r>
        <w:rPr>
          <w:rFonts w:hint="eastAsia" w:ascii="仿宋_GB2312" w:eastAsia="仿宋_GB2312" w:cs="仿宋_GB2312"/>
          <w:kern w:val="0"/>
          <w:sz w:val="32"/>
          <w:szCs w:val="32"/>
        </w:rPr>
        <w:t>8月15日</w:t>
      </w:r>
      <w:r>
        <w:rPr>
          <w:rFonts w:hint="eastAsia" w:ascii="仿宋_GB2312" w:eastAsia="仿宋_GB2312" w:cs="仿宋_GB2312"/>
          <w:kern w:val="0"/>
          <w:sz w:val="32"/>
          <w:szCs w:val="32"/>
          <w:lang w:eastAsia="zh-CN"/>
        </w:rPr>
        <w:t>—</w:t>
      </w:r>
      <w:r>
        <w:rPr>
          <w:rFonts w:hint="eastAsia" w:ascii="仿宋_GB2312" w:eastAsia="仿宋_GB2312" w:cs="仿宋_GB2312"/>
          <w:kern w:val="0"/>
          <w:sz w:val="32"/>
          <w:szCs w:val="32"/>
        </w:rPr>
        <w:t>16日</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9：00—12：00,13:00—17：00）</w:t>
      </w:r>
      <w:r>
        <w:rPr>
          <w:rFonts w:hint="eastAsia" w:ascii="仿宋_GB2312" w:eastAsia="仿宋_GB2312" w:cs="宋体"/>
          <w:kern w:val="0"/>
          <w:sz w:val="32"/>
          <w:szCs w:val="32"/>
        </w:rPr>
        <w:t>持</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入学通知书</w:t>
      </w:r>
      <w:r>
        <w:rPr>
          <w:rFonts w:hint="eastAsia" w:ascii="仿宋_GB2312" w:eastAsia="仿宋_GB2312" w:cs="宋体"/>
          <w:kern w:val="0"/>
          <w:sz w:val="32"/>
          <w:szCs w:val="32"/>
          <w:lang w:eastAsia="zh-CN"/>
        </w:rPr>
        <w:t>》</w:t>
      </w:r>
      <w:r>
        <w:rPr>
          <w:rFonts w:hint="eastAsia" w:ascii="仿宋_GB2312" w:eastAsia="仿宋_GB2312" w:cs="宋体"/>
          <w:kern w:val="0"/>
          <w:sz w:val="32"/>
          <w:szCs w:val="32"/>
        </w:rPr>
        <w:t>以及相关证明材料到相应的学校报到注册，逾期未报到注册者视为放弃。</w:t>
      </w:r>
    </w:p>
    <w:p>
      <w:pPr>
        <w:spacing w:line="540" w:lineRule="exact"/>
        <w:ind w:firstLine="640" w:firstLineChars="200"/>
        <w:rPr>
          <w:rFonts w:ascii="仿宋_GB2312" w:eastAsia="仿宋_GB2312" w:cs="宋体"/>
          <w:kern w:val="0"/>
          <w:sz w:val="32"/>
          <w:szCs w:val="32"/>
        </w:rPr>
      </w:pPr>
      <w:r>
        <w:rPr>
          <w:rFonts w:hint="eastAsia" w:ascii="仿宋_GB2312" w:eastAsia="仿宋_GB2312" w:cs="宋体"/>
          <w:kern w:val="0"/>
          <w:sz w:val="32"/>
          <w:szCs w:val="32"/>
        </w:rPr>
        <w:t>2.未摇中号的学生</w:t>
      </w:r>
      <w:r>
        <w:rPr>
          <w:rFonts w:hint="eastAsia" w:ascii="仿宋_GB2312" w:eastAsia="仿宋_GB2312" w:cs="宋体"/>
          <w:kern w:val="0"/>
          <w:sz w:val="32"/>
          <w:szCs w:val="32"/>
          <w:lang w:eastAsia="zh-CN"/>
        </w:rPr>
        <w:t>由县教育局调剂安排就读，于</w:t>
      </w:r>
      <w:r>
        <w:rPr>
          <w:rFonts w:hint="eastAsia" w:ascii="仿宋_GB2312" w:eastAsia="仿宋_GB2312" w:cs="宋体"/>
          <w:kern w:val="0"/>
          <w:sz w:val="32"/>
          <w:szCs w:val="32"/>
        </w:rPr>
        <w:t>8月17日</w:t>
      </w:r>
      <w:r>
        <w:rPr>
          <w:rFonts w:hint="eastAsia" w:ascii="仿宋_GB2312" w:eastAsia="仿宋_GB2312" w:cs="宋体"/>
          <w:kern w:val="0"/>
          <w:sz w:val="32"/>
          <w:szCs w:val="32"/>
          <w:lang w:val="en-US" w:eastAsia="zh-CN"/>
        </w:rPr>
        <w:t>—18日</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9：00—12：00,13:00—17：00）</w:t>
      </w:r>
      <w:r>
        <w:rPr>
          <w:rFonts w:hint="eastAsia" w:ascii="仿宋_GB2312" w:eastAsia="仿宋_GB2312" w:cs="宋体"/>
          <w:kern w:val="0"/>
          <w:sz w:val="32"/>
          <w:szCs w:val="32"/>
        </w:rPr>
        <w:t>到</w:t>
      </w:r>
      <w:r>
        <w:rPr>
          <w:rFonts w:hint="eastAsia" w:ascii="仿宋_GB2312" w:eastAsia="仿宋_GB2312" w:cs="宋体"/>
          <w:kern w:val="0"/>
          <w:sz w:val="32"/>
          <w:szCs w:val="32"/>
          <w:lang w:eastAsia="zh-CN"/>
        </w:rPr>
        <w:t>县</w:t>
      </w:r>
      <w:r>
        <w:rPr>
          <w:rFonts w:hint="eastAsia" w:ascii="仿宋_GB2312" w:eastAsia="仿宋_GB2312" w:cs="宋体"/>
          <w:kern w:val="0"/>
          <w:sz w:val="32"/>
          <w:szCs w:val="32"/>
        </w:rPr>
        <w:t>教育局领取《入学安排通知书》到</w:t>
      </w:r>
      <w:r>
        <w:rPr>
          <w:rFonts w:hint="eastAsia" w:ascii="仿宋_GB2312" w:eastAsia="仿宋_GB2312" w:cs="宋体"/>
          <w:kern w:val="0"/>
          <w:sz w:val="32"/>
          <w:szCs w:val="32"/>
          <w:lang w:eastAsia="zh-CN"/>
        </w:rPr>
        <w:t>相应</w:t>
      </w:r>
      <w:r>
        <w:rPr>
          <w:rFonts w:hint="eastAsia" w:ascii="仿宋_GB2312" w:eastAsia="仿宋_GB2312" w:cs="宋体"/>
          <w:kern w:val="0"/>
          <w:sz w:val="32"/>
          <w:szCs w:val="32"/>
        </w:rPr>
        <w:t>的学校报到注册，逾期未报到注册者视为放弃。</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3611D0B"/>
    <w:multiLevelType w:val="singleLevel"/>
    <w:tmpl w:val="03611D0B"/>
    <w:lvl w:ilvl="0" w:tentative="0">
      <w:start w:val="2"/>
      <w:numFmt w:val="chineseCounting"/>
      <w:suff w:val="nothing"/>
      <w:lvlText w:val="%1、"/>
      <w:lvlJc w:val="left"/>
      <w:rPr>
        <w:rFonts w:hint="eastAsia"/>
      </w:rPr>
    </w:lvl>
  </w:abstractNum>
  <w:abstractNum w:abstractNumId="1">
    <w:nsid w:val="305B61F0"/>
    <w:multiLevelType w:val="singleLevel"/>
    <w:tmpl w:val="305B61F0"/>
    <w:lvl w:ilvl="0" w:tentative="0">
      <w:start w:val="2"/>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MxZGEyMjJkYTNmNmJkYzNhYjUyZTQ1M2FjOTdjMDEifQ=="/>
  </w:docVars>
  <w:rsids>
    <w:rsidRoot w:val="1B955D3C"/>
    <w:rsid w:val="1B955D3C"/>
    <w:rsid w:val="204D1B00"/>
    <w:rsid w:val="2EF222FE"/>
    <w:rsid w:val="32CF1880"/>
    <w:rsid w:val="50142674"/>
    <w:rsid w:val="557E1968"/>
    <w:rsid w:val="74CE34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uiPriority w:val="0"/>
    <w:pPr>
      <w:keepNext/>
      <w:keepLines/>
      <w:pageBreakBefore w:val="0"/>
      <w:widowControl w:val="0"/>
      <w:suppressLineNumbers w:val="0"/>
      <w:suppressAutoHyphens w:val="0"/>
      <w:spacing w:before="260" w:after="260" w:line="415" w:lineRule="auto"/>
      <w:outlineLvl w:val="1"/>
    </w:pPr>
    <w:rPr>
      <w:rFonts w:ascii="Arial" w:hAnsi="Arial" w:eastAsia="黑体"/>
      <w:b/>
      <w:sz w:val="32"/>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正文-公1"/>
    <w:basedOn w:val="1"/>
    <w:qFormat/>
    <w:uiPriority w:val="99"/>
    <w:pPr>
      <w:ind w:firstLine="200" w:firstLineChars="200"/>
    </w:pPr>
    <w:rPr>
      <w:rFonts w:cs="Calibri"/>
      <w:color w:val="000000"/>
      <w:szCs w:val="21"/>
    </w:rPr>
  </w:style>
  <w:style w:type="paragraph" w:styleId="4">
    <w:name w:val="table of authorities"/>
    <w:basedOn w:val="1"/>
    <w:next w:val="1"/>
    <w:uiPriority w:val="0"/>
    <w:pPr>
      <w:ind w:left="420" w:left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1569</Words>
  <Characters>1603</Characters>
  <Lines>0</Lines>
  <Paragraphs>0</Paragraphs>
  <TotalTime>0</TotalTime>
  <ScaleCrop>false</ScaleCrop>
  <LinksUpToDate>false</LinksUpToDate>
  <CharactersWithSpaces>1606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2023-06-15T07:18:00Z</dcterms:created>
  <dc:creator>高作峰</dc:creator>
  <cp:lastModifiedBy>高作峰</cp:lastModifiedBy>
  <dcterms:modified xsi:type="dcterms:W3CDTF">2023-06-16T09:26:34Z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BB9C3CF71A56454F8C8CFA88F734C5B7</vt:lpwstr>
  </property>
</Properties>
</file>